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540" w:type="dxa"/>
        <w:tblLayout w:type="fixed"/>
        <w:tblLook w:val="04A0" w:firstRow="1" w:lastRow="0" w:firstColumn="1" w:lastColumn="0" w:noHBand="0" w:noVBand="1"/>
      </w:tblPr>
      <w:tblGrid>
        <w:gridCol w:w="1520"/>
        <w:gridCol w:w="2266"/>
        <w:gridCol w:w="2266"/>
        <w:gridCol w:w="2384"/>
        <w:gridCol w:w="2384"/>
        <w:gridCol w:w="2348"/>
        <w:gridCol w:w="2358"/>
        <w:gridCol w:w="14"/>
      </w:tblGrid>
      <w:tr w:rsidR="00743E93" w:rsidRPr="00801D09" w14:paraId="0C7C8D5A" w14:textId="77777777" w:rsidTr="008A516D">
        <w:trPr>
          <w:trHeight w:val="913"/>
        </w:trPr>
        <w:tc>
          <w:tcPr>
            <w:tcW w:w="1520" w:type="dxa"/>
            <w:vAlign w:val="center"/>
          </w:tcPr>
          <w:p w14:paraId="77A24CBD" w14:textId="7E6BC848" w:rsidR="00743E93" w:rsidRPr="00801D09" w:rsidRDefault="008A516D" w:rsidP="008A516D">
            <w:pPr>
              <w:rPr>
                <w:rFonts w:cstheme="minorHAnsi"/>
                <w:sz w:val="28"/>
                <w:szCs w:val="28"/>
              </w:rPr>
            </w:pPr>
            <w:r w:rsidRPr="004A2AC3">
              <w:rPr>
                <w:rFonts w:ascii="Times New Roman" w:eastAsia="Times New Roman" w:hAnsi="Times New Roman" w:cs="Times New Roman"/>
                <w:noProof/>
                <w:sz w:val="24"/>
                <w:szCs w:val="24"/>
                <w:lang w:eastAsia="en-GB"/>
              </w:rPr>
              <w:drawing>
                <wp:anchor distT="0" distB="0" distL="114300" distR="114300" simplePos="0" relativeHeight="251673088" behindDoc="1" locked="0" layoutInCell="1" allowOverlap="1" wp14:anchorId="3857EB83" wp14:editId="4C2C7144">
                  <wp:simplePos x="0" y="0"/>
                  <wp:positionH relativeFrom="column">
                    <wp:posOffset>161925</wp:posOffset>
                  </wp:positionH>
                  <wp:positionV relativeFrom="paragraph">
                    <wp:posOffset>3810</wp:posOffset>
                  </wp:positionV>
                  <wp:extent cx="480060" cy="478155"/>
                  <wp:effectExtent l="0" t="0" r="254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0060" cy="478155"/>
                          </a:xfrm>
                          <a:prstGeom prst="rect">
                            <a:avLst/>
                          </a:prstGeom>
                        </pic:spPr>
                      </pic:pic>
                    </a:graphicData>
                  </a:graphic>
                  <wp14:sizeRelH relativeFrom="page">
                    <wp14:pctWidth>0</wp14:pctWidth>
                  </wp14:sizeRelH>
                  <wp14:sizeRelV relativeFrom="page">
                    <wp14:pctHeight>0</wp14:pctHeight>
                  </wp14:sizeRelV>
                </wp:anchor>
              </w:drawing>
            </w:r>
          </w:p>
        </w:tc>
        <w:tc>
          <w:tcPr>
            <w:tcW w:w="14020" w:type="dxa"/>
            <w:gridSpan w:val="7"/>
            <w:vAlign w:val="center"/>
          </w:tcPr>
          <w:p w14:paraId="2866D816" w14:textId="6B678BD1" w:rsidR="00743E93" w:rsidRPr="00801D09" w:rsidRDefault="002E7DE5" w:rsidP="00E32CCC">
            <w:pPr>
              <w:jc w:val="center"/>
              <w:rPr>
                <w:rFonts w:cstheme="minorHAnsi"/>
                <w:b/>
              </w:rPr>
            </w:pPr>
            <w:r w:rsidRPr="008A516D">
              <w:rPr>
                <w:rFonts w:cstheme="minorHAnsi"/>
                <w:b/>
                <w:sz w:val="44"/>
                <w:szCs w:val="44"/>
              </w:rPr>
              <w:t xml:space="preserve">COMPUTING </w:t>
            </w:r>
            <w:r w:rsidR="00743E93" w:rsidRPr="008A516D">
              <w:rPr>
                <w:rFonts w:cstheme="minorHAnsi"/>
                <w:b/>
                <w:sz w:val="44"/>
                <w:szCs w:val="44"/>
              </w:rPr>
              <w:t>CURRICULUM MAP</w:t>
            </w:r>
          </w:p>
        </w:tc>
      </w:tr>
      <w:tr w:rsidR="00E32CCC" w:rsidRPr="008A516D" w14:paraId="5D1639F4" w14:textId="77777777" w:rsidTr="008A516D">
        <w:trPr>
          <w:trHeight w:val="775"/>
        </w:trPr>
        <w:tc>
          <w:tcPr>
            <w:tcW w:w="15540" w:type="dxa"/>
            <w:gridSpan w:val="8"/>
          </w:tcPr>
          <w:p w14:paraId="6D7A60D2" w14:textId="775DC8C3" w:rsidR="00E32CCC" w:rsidRPr="008A516D" w:rsidRDefault="00E32CCC" w:rsidP="00801D09">
            <w:pPr>
              <w:jc w:val="center"/>
              <w:rPr>
                <w:rFonts w:cstheme="minorHAnsi"/>
                <w:sz w:val="16"/>
                <w:szCs w:val="16"/>
              </w:rPr>
            </w:pPr>
            <w:r w:rsidRPr="008A516D">
              <w:rPr>
                <w:rFonts w:cstheme="minorHAnsi"/>
                <w:sz w:val="16"/>
                <w:szCs w:val="16"/>
                <w:highlight w:val="yellow"/>
              </w:rPr>
              <w:t>Online-safety, is taught across all year groups throughout the year (at least one lesson per half term). We also recap and revisit e-safety information focusing on times where children are more likely to use online devices (e.g. Christmas), and celebrate Online Safety Week</w:t>
            </w:r>
            <w:r w:rsidRPr="0028432C">
              <w:rPr>
                <w:rFonts w:cstheme="minorHAnsi"/>
                <w:sz w:val="16"/>
                <w:szCs w:val="16"/>
                <w:highlight w:val="yellow"/>
              </w:rPr>
              <w:t>.</w:t>
            </w:r>
            <w:r w:rsidR="0028432C" w:rsidRPr="0028432C">
              <w:rPr>
                <w:rFonts w:cstheme="minorHAnsi"/>
                <w:sz w:val="16"/>
                <w:szCs w:val="16"/>
                <w:highlight w:val="yellow"/>
              </w:rPr>
              <w:t xml:space="preserve"> Please see online safety overview document for further information.</w:t>
            </w:r>
            <w:r w:rsidR="0028432C">
              <w:rPr>
                <w:rFonts w:cstheme="minorHAnsi"/>
                <w:sz w:val="16"/>
                <w:szCs w:val="16"/>
              </w:rPr>
              <w:t xml:space="preserve"> </w:t>
            </w:r>
          </w:p>
          <w:p w14:paraId="7E3597BF" w14:textId="77777777" w:rsidR="00E32CCC" w:rsidRPr="008A516D" w:rsidRDefault="00E32CCC" w:rsidP="00801D09">
            <w:pPr>
              <w:jc w:val="center"/>
              <w:rPr>
                <w:rFonts w:cstheme="minorHAnsi"/>
                <w:sz w:val="16"/>
                <w:szCs w:val="16"/>
              </w:rPr>
            </w:pPr>
          </w:p>
          <w:p w14:paraId="11AAB609" w14:textId="2AD04B02" w:rsidR="00E32CCC" w:rsidRPr="008A516D" w:rsidRDefault="00E32CCC" w:rsidP="00801D09">
            <w:pPr>
              <w:jc w:val="center"/>
              <w:rPr>
                <w:rFonts w:cstheme="minorHAnsi"/>
                <w:b/>
                <w:sz w:val="16"/>
                <w:szCs w:val="16"/>
              </w:rPr>
            </w:pPr>
            <w:r w:rsidRPr="008A516D">
              <w:rPr>
                <w:rFonts w:cstheme="minorHAnsi"/>
                <w:sz w:val="16"/>
                <w:szCs w:val="16"/>
                <w:highlight w:val="green"/>
              </w:rPr>
              <w:t>Each year group will also have a STEM career focus, which they will explore throughout the year. The children will find out about the job role, research the skills and qualifications needed and have a taster into an activity linked to the career. See careers focus for each year group below.</w:t>
            </w:r>
            <w:r w:rsidRPr="008A516D">
              <w:rPr>
                <w:rFonts w:cstheme="minorHAnsi"/>
                <w:sz w:val="16"/>
                <w:szCs w:val="16"/>
              </w:rPr>
              <w:t xml:space="preserve"> </w:t>
            </w:r>
          </w:p>
        </w:tc>
      </w:tr>
      <w:tr w:rsidR="00E32CCC" w:rsidRPr="008A516D" w14:paraId="44065941" w14:textId="77777777" w:rsidTr="008A516D">
        <w:trPr>
          <w:trHeight w:val="775"/>
        </w:trPr>
        <w:tc>
          <w:tcPr>
            <w:tcW w:w="1520" w:type="dxa"/>
          </w:tcPr>
          <w:p w14:paraId="0C2BA794" w14:textId="77777777" w:rsidR="00E32CCC" w:rsidRPr="008A516D" w:rsidRDefault="00E32CCC">
            <w:pPr>
              <w:rPr>
                <w:rFonts w:cstheme="minorHAnsi"/>
                <w:b/>
                <w:bCs/>
                <w:sz w:val="16"/>
                <w:szCs w:val="16"/>
              </w:rPr>
            </w:pPr>
            <w:r w:rsidRPr="008A516D">
              <w:rPr>
                <w:rFonts w:cstheme="minorHAnsi"/>
                <w:b/>
                <w:bCs/>
                <w:sz w:val="16"/>
                <w:szCs w:val="16"/>
              </w:rPr>
              <w:t>EYFS</w:t>
            </w:r>
          </w:p>
          <w:p w14:paraId="50579B87" w14:textId="13C62E69" w:rsidR="00E32CCC" w:rsidRPr="008A516D" w:rsidRDefault="00E32CCC">
            <w:pPr>
              <w:rPr>
                <w:rFonts w:cstheme="minorHAnsi"/>
                <w:sz w:val="16"/>
                <w:szCs w:val="16"/>
              </w:rPr>
            </w:pPr>
          </w:p>
        </w:tc>
        <w:tc>
          <w:tcPr>
            <w:tcW w:w="14020" w:type="dxa"/>
            <w:gridSpan w:val="7"/>
            <w:shd w:val="clear" w:color="auto" w:fill="FFFFFF" w:themeFill="background1"/>
          </w:tcPr>
          <w:p w14:paraId="1DBC7F8D" w14:textId="54945BA7" w:rsidR="00E32CCC" w:rsidRPr="008A516D" w:rsidRDefault="00E32CCC" w:rsidP="00E32CCC">
            <w:pPr>
              <w:pStyle w:val="NormalWeb"/>
              <w:spacing w:before="0" w:beforeAutospacing="0" w:after="0" w:afterAutospacing="0"/>
              <w:jc w:val="center"/>
              <w:rPr>
                <w:rFonts w:asciiTheme="minorHAnsi" w:hAnsiTheme="minorHAnsi" w:cstheme="minorHAnsi"/>
                <w:b/>
                <w:bCs/>
                <w:color w:val="000000" w:themeColor="text1"/>
                <w:sz w:val="16"/>
                <w:szCs w:val="16"/>
              </w:rPr>
            </w:pPr>
            <w:r w:rsidRPr="008A516D">
              <w:rPr>
                <w:rFonts w:asciiTheme="minorHAnsi" w:hAnsiTheme="minorHAnsi" w:cstheme="minorHAnsi"/>
                <w:b/>
                <w:bCs/>
                <w:color w:val="000000" w:themeColor="text1"/>
                <w:sz w:val="16"/>
                <w:szCs w:val="16"/>
              </w:rPr>
              <w:t>Brief overview of computing coverage in EYFS:</w:t>
            </w:r>
          </w:p>
          <w:p w14:paraId="5A8CE730" w14:textId="77777777" w:rsidR="00E32CCC" w:rsidRPr="008A516D" w:rsidRDefault="00E32CCC" w:rsidP="00E32CCC">
            <w:pPr>
              <w:pStyle w:val="NormalWeb"/>
              <w:spacing w:before="0" w:beforeAutospacing="0" w:after="0" w:afterAutospacing="0"/>
              <w:jc w:val="center"/>
              <w:rPr>
                <w:rFonts w:asciiTheme="minorHAnsi" w:hAnsiTheme="minorHAnsi" w:cstheme="minorHAnsi"/>
                <w:b/>
                <w:bCs/>
                <w:color w:val="000000" w:themeColor="text1"/>
                <w:sz w:val="8"/>
                <w:szCs w:val="8"/>
              </w:rPr>
            </w:pPr>
          </w:p>
          <w:p w14:paraId="3EA1C24F" w14:textId="684F35B5" w:rsidR="00E32CCC" w:rsidRPr="008A516D" w:rsidRDefault="00E32CCC" w:rsidP="00E32CCC">
            <w:pPr>
              <w:pStyle w:val="NormalWeb"/>
              <w:spacing w:before="0" w:beforeAutospacing="0" w:after="0" w:afterAutospacing="0"/>
              <w:jc w:val="center"/>
              <w:rPr>
                <w:rFonts w:asciiTheme="minorHAnsi" w:hAnsiTheme="minorHAnsi" w:cstheme="minorHAnsi"/>
                <w:b/>
                <w:bCs/>
                <w:sz w:val="16"/>
                <w:szCs w:val="16"/>
              </w:rPr>
            </w:pPr>
            <w:r w:rsidRPr="008A516D">
              <w:rPr>
                <w:rFonts w:asciiTheme="minorHAnsi" w:hAnsiTheme="minorHAnsi" w:cstheme="minorHAnsi"/>
                <w:b/>
                <w:bCs/>
                <w:sz w:val="16"/>
                <w:szCs w:val="16"/>
              </w:rPr>
              <w:t xml:space="preserve">EYFS areas covered: </w:t>
            </w:r>
            <w:r w:rsidRPr="008A516D">
              <w:rPr>
                <w:rFonts w:asciiTheme="minorHAnsi" w:hAnsiTheme="minorHAnsi" w:cstheme="minorHAnsi"/>
                <w:sz w:val="16"/>
                <w:szCs w:val="16"/>
              </w:rPr>
              <w:t>Personal Social and Emotional, Physical Development, Understanding the World, Expressive Arts and Design</w:t>
            </w:r>
          </w:p>
          <w:p w14:paraId="3A2DF848" w14:textId="109AB328" w:rsidR="00E32CCC" w:rsidRPr="008A516D" w:rsidRDefault="00E32CCC" w:rsidP="00E32CCC">
            <w:pPr>
              <w:pStyle w:val="NormalWeb"/>
              <w:spacing w:before="0" w:beforeAutospacing="0" w:after="0" w:afterAutospacing="0"/>
              <w:rPr>
                <w:rFonts w:asciiTheme="minorHAnsi" w:hAnsiTheme="minorHAnsi" w:cstheme="minorHAnsi"/>
                <w:b/>
                <w:bCs/>
                <w:sz w:val="8"/>
                <w:szCs w:val="8"/>
              </w:rPr>
            </w:pPr>
          </w:p>
          <w:p w14:paraId="1C17E29D" w14:textId="6E77734F" w:rsidR="00E32CCC" w:rsidRPr="008A516D" w:rsidRDefault="00E32CCC" w:rsidP="00E32CCC">
            <w:pPr>
              <w:rPr>
                <w:rFonts w:ascii="Comic Sans MS" w:hAnsi="Comic Sans MS"/>
                <w:sz w:val="16"/>
                <w:szCs w:val="16"/>
              </w:rPr>
            </w:pPr>
            <w:r w:rsidRPr="008A516D">
              <w:rPr>
                <w:rFonts w:cstheme="minorHAnsi"/>
                <w:sz w:val="16"/>
                <w:szCs w:val="16"/>
              </w:rPr>
              <w:t xml:space="preserve">Computing in the early years can be taught through continuous and enhanced provision which can be accessed during the children’s explorative play. Within the continuous provision the children have accesses to various computing resources such as a reading boxes, head phones and recordable microphones. The children also have technology through resources such as keyboards, sound controls, cause and effect equipment in the role play area and investigation areas. The children are encouraged to explore their own ideas and staff will model and support where needed; demonstrating techniques and resources such as using and problem solving on the iPads, interactive whiteboards and </w:t>
            </w:r>
            <w:proofErr w:type="spellStart"/>
            <w:r w:rsidRPr="008A516D">
              <w:rPr>
                <w:rFonts w:cstheme="minorHAnsi"/>
                <w:sz w:val="16"/>
                <w:szCs w:val="16"/>
              </w:rPr>
              <w:t>Beebots</w:t>
            </w:r>
            <w:proofErr w:type="spellEnd"/>
            <w:r w:rsidRPr="008A516D">
              <w:rPr>
                <w:rFonts w:cstheme="minorHAnsi"/>
                <w:sz w:val="16"/>
                <w:szCs w:val="16"/>
              </w:rPr>
              <w:t>. Some activities relating to a theme or skill may be introduced during a small group session, where by later the children are encouraged to further explore independently during child-initiated time whilst demonstrating the characteristics. EYFS use an online home-school journal to gather a range of experiences the children have in their daily lives at home. The children use computer</w:t>
            </w:r>
            <w:r w:rsidR="00B91937">
              <w:rPr>
                <w:rFonts w:cstheme="minorHAnsi"/>
                <w:sz w:val="16"/>
                <w:szCs w:val="16"/>
              </w:rPr>
              <w:t>s</w:t>
            </w:r>
            <w:r w:rsidRPr="008A516D">
              <w:rPr>
                <w:rFonts w:cstheme="minorHAnsi"/>
                <w:sz w:val="16"/>
                <w:szCs w:val="16"/>
              </w:rPr>
              <w:t xml:space="preserve">, </w:t>
            </w:r>
            <w:r w:rsidR="00B91937">
              <w:rPr>
                <w:rFonts w:cstheme="minorHAnsi"/>
                <w:sz w:val="16"/>
                <w:szCs w:val="16"/>
              </w:rPr>
              <w:t xml:space="preserve">tablets, </w:t>
            </w:r>
            <w:r w:rsidRPr="008A516D">
              <w:rPr>
                <w:rFonts w:cstheme="minorHAnsi"/>
                <w:sz w:val="16"/>
                <w:szCs w:val="16"/>
              </w:rPr>
              <w:t>camera</w:t>
            </w:r>
            <w:r w:rsidR="00B91937">
              <w:rPr>
                <w:rFonts w:cstheme="minorHAnsi"/>
                <w:sz w:val="16"/>
                <w:szCs w:val="16"/>
              </w:rPr>
              <w:t>s</w:t>
            </w:r>
            <w:r w:rsidRPr="008A516D">
              <w:rPr>
                <w:rFonts w:cstheme="minorHAnsi"/>
                <w:sz w:val="16"/>
                <w:szCs w:val="16"/>
              </w:rPr>
              <w:t xml:space="preserve"> and videos</w:t>
            </w:r>
            <w:r w:rsidR="00B91937">
              <w:rPr>
                <w:rFonts w:cstheme="minorHAnsi"/>
                <w:sz w:val="16"/>
                <w:szCs w:val="16"/>
              </w:rPr>
              <w:t>,</w:t>
            </w:r>
            <w:r w:rsidRPr="008A516D">
              <w:rPr>
                <w:rFonts w:cstheme="minorHAnsi"/>
                <w:sz w:val="16"/>
                <w:szCs w:val="16"/>
              </w:rPr>
              <w:t xml:space="preserve"> both in school and at home</w:t>
            </w:r>
            <w:r w:rsidR="00B91937">
              <w:rPr>
                <w:rFonts w:cstheme="minorHAnsi"/>
                <w:sz w:val="16"/>
                <w:szCs w:val="16"/>
              </w:rPr>
              <w:t>,</w:t>
            </w:r>
            <w:r w:rsidRPr="008A516D">
              <w:rPr>
                <w:rFonts w:cstheme="minorHAnsi"/>
                <w:sz w:val="16"/>
                <w:szCs w:val="16"/>
              </w:rPr>
              <w:t xml:space="preserve"> to link up with this system and record evidence or processes to share with their teachers, peers and parents. The children also have access to the school computing suite and the Reception children access the computers as part of their transition into year 1 when they are supported to log in, using their personal username and password. This all ensures our EYFS children are KS1 ready and are able to start the curriculum as they move to Y1. </w:t>
            </w:r>
          </w:p>
          <w:p w14:paraId="7CFA1FAC" w14:textId="77777777" w:rsidR="00E32CCC" w:rsidRDefault="00E32CCC" w:rsidP="00E32CCC">
            <w:pPr>
              <w:jc w:val="center"/>
              <w:rPr>
                <w:rFonts w:cstheme="minorHAnsi"/>
                <w:sz w:val="15"/>
                <w:szCs w:val="15"/>
              </w:rPr>
            </w:pPr>
            <w:r w:rsidRPr="008A516D">
              <w:rPr>
                <w:rFonts w:cstheme="minorHAnsi"/>
                <w:sz w:val="15"/>
                <w:szCs w:val="15"/>
                <w:highlight w:val="yellow"/>
              </w:rPr>
              <w:t>All children in the EYFS take part in online safety discussions and have visits from our KS2 digital leaders to help them to learn about internet and online safety as well as visits, links and online resources from NSPCC.</w:t>
            </w:r>
          </w:p>
          <w:p w14:paraId="7DE136F5" w14:textId="548492A1" w:rsidR="008A516D" w:rsidRPr="008A516D" w:rsidRDefault="008A516D" w:rsidP="00E32CCC">
            <w:pPr>
              <w:jc w:val="center"/>
              <w:rPr>
                <w:rFonts w:cstheme="minorHAnsi"/>
                <w:sz w:val="15"/>
                <w:szCs w:val="15"/>
              </w:rPr>
            </w:pPr>
          </w:p>
        </w:tc>
      </w:tr>
      <w:tr w:rsidR="008A516D" w:rsidRPr="008A516D" w14:paraId="33EBEE15" w14:textId="77777777" w:rsidTr="008A516D">
        <w:trPr>
          <w:gridAfter w:val="1"/>
          <w:wAfter w:w="14" w:type="dxa"/>
          <w:trHeight w:val="1059"/>
        </w:trPr>
        <w:tc>
          <w:tcPr>
            <w:tcW w:w="1520" w:type="dxa"/>
            <w:shd w:val="clear" w:color="auto" w:fill="FFFFFF" w:themeFill="background1"/>
          </w:tcPr>
          <w:p w14:paraId="0D98D92C" w14:textId="106F2AB5" w:rsidR="00E32CCC" w:rsidRPr="008A516D" w:rsidRDefault="008A516D" w:rsidP="00E32CCC">
            <w:pPr>
              <w:rPr>
                <w:rFonts w:cstheme="minorHAnsi"/>
                <w:b/>
                <w:sz w:val="16"/>
                <w:szCs w:val="16"/>
              </w:rPr>
            </w:pPr>
            <w:r w:rsidRPr="008A516D">
              <w:rPr>
                <w:rFonts w:ascii="Times New Roman" w:eastAsia="Times New Roman" w:hAnsi="Times New Roman" w:cs="Times New Roman"/>
                <w:noProof/>
                <w:sz w:val="16"/>
                <w:szCs w:val="16"/>
                <w:lang w:eastAsia="en-GB"/>
              </w:rPr>
              <w:drawing>
                <wp:anchor distT="0" distB="0" distL="114300" distR="114300" simplePos="0" relativeHeight="251661824" behindDoc="0" locked="0" layoutInCell="1" allowOverlap="1" wp14:anchorId="2B496B78" wp14:editId="5A96838D">
                  <wp:simplePos x="0" y="0"/>
                  <wp:positionH relativeFrom="column">
                    <wp:posOffset>163132</wp:posOffset>
                  </wp:positionH>
                  <wp:positionV relativeFrom="paragraph">
                    <wp:posOffset>34227</wp:posOffset>
                  </wp:positionV>
                  <wp:extent cx="586030" cy="315074"/>
                  <wp:effectExtent l="0" t="0" r="0" b="2540"/>
                  <wp:wrapNone/>
                  <wp:docPr id="1" name="Picture 1" descr="The National Centre for Computing Education | 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National Centre for Computing Education | STEM"/>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9632" b="9722"/>
                          <a:stretch/>
                        </pic:blipFill>
                        <pic:spPr bwMode="auto">
                          <a:xfrm>
                            <a:off x="0" y="0"/>
                            <a:ext cx="586030" cy="3150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A516D">
              <w:rPr>
                <w:rFonts w:ascii="Times New Roman" w:eastAsia="Times New Roman" w:hAnsi="Times New Roman" w:cs="Times New Roman"/>
                <w:noProof/>
                <w:sz w:val="16"/>
                <w:szCs w:val="16"/>
                <w:lang w:eastAsia="en-GB"/>
              </w:rPr>
              <w:drawing>
                <wp:anchor distT="0" distB="0" distL="114300" distR="114300" simplePos="0" relativeHeight="251668992" behindDoc="0" locked="0" layoutInCell="1" allowOverlap="1" wp14:anchorId="21ED5EBD" wp14:editId="1329F8D5">
                  <wp:simplePos x="0" y="0"/>
                  <wp:positionH relativeFrom="column">
                    <wp:posOffset>132080</wp:posOffset>
                  </wp:positionH>
                  <wp:positionV relativeFrom="paragraph">
                    <wp:posOffset>404369</wp:posOffset>
                  </wp:positionV>
                  <wp:extent cx="626745" cy="275590"/>
                  <wp:effectExtent l="0" t="0" r="0" b="3810"/>
                  <wp:wrapNone/>
                  <wp:docPr id="2" name="Picture 2" descr="Online Relationships Lesson Plan for Key Stage 1 | National Online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line Relationships Lesson Plan for Key Stage 1 | National Online Safe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745" cy="2755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6" w:type="dxa"/>
            <w:shd w:val="clear" w:color="auto" w:fill="E2EFD9" w:themeFill="accent6" w:themeFillTint="33"/>
          </w:tcPr>
          <w:p w14:paraId="60BC828C" w14:textId="77777777" w:rsidR="00E32CCC" w:rsidRPr="008A516D" w:rsidRDefault="00E32CCC" w:rsidP="008A516D">
            <w:pPr>
              <w:jc w:val="center"/>
              <w:rPr>
                <w:rFonts w:cstheme="minorHAnsi"/>
                <w:b/>
                <w:bCs/>
                <w:sz w:val="21"/>
                <w:szCs w:val="21"/>
              </w:rPr>
            </w:pPr>
            <w:r w:rsidRPr="008A516D">
              <w:rPr>
                <w:rFonts w:cstheme="minorHAnsi"/>
                <w:b/>
                <w:bCs/>
                <w:sz w:val="21"/>
                <w:szCs w:val="21"/>
              </w:rPr>
              <w:t>Autumn 1</w:t>
            </w:r>
          </w:p>
          <w:p w14:paraId="3BD01DC3" w14:textId="3AE9172A" w:rsidR="00E32CCC" w:rsidRPr="008A516D" w:rsidRDefault="00E32CCC" w:rsidP="008A516D">
            <w:pPr>
              <w:jc w:val="center"/>
              <w:rPr>
                <w:sz w:val="21"/>
                <w:szCs w:val="21"/>
              </w:rPr>
            </w:pPr>
            <w:r w:rsidRPr="008A516D">
              <w:rPr>
                <w:rFonts w:cstheme="minorHAnsi"/>
                <w:b/>
                <w:bCs/>
                <w:sz w:val="21"/>
                <w:szCs w:val="21"/>
              </w:rPr>
              <w:t>Computer Systems and Networks</w:t>
            </w:r>
          </w:p>
        </w:tc>
        <w:tc>
          <w:tcPr>
            <w:tcW w:w="2266" w:type="dxa"/>
            <w:shd w:val="clear" w:color="auto" w:fill="E5DFEC"/>
          </w:tcPr>
          <w:p w14:paraId="1B2A8C17" w14:textId="77777777" w:rsidR="00E32CCC" w:rsidRPr="008A516D" w:rsidRDefault="00E32CCC" w:rsidP="008A516D">
            <w:pPr>
              <w:jc w:val="center"/>
              <w:rPr>
                <w:rFonts w:cstheme="minorHAnsi"/>
                <w:b/>
                <w:bCs/>
                <w:sz w:val="21"/>
                <w:szCs w:val="21"/>
              </w:rPr>
            </w:pPr>
            <w:r w:rsidRPr="008A516D">
              <w:rPr>
                <w:rFonts w:cstheme="minorHAnsi"/>
                <w:b/>
                <w:bCs/>
                <w:sz w:val="21"/>
                <w:szCs w:val="21"/>
              </w:rPr>
              <w:t>Autumn 2</w:t>
            </w:r>
          </w:p>
          <w:p w14:paraId="3A12A532" w14:textId="4A4CFC10" w:rsidR="00E32CCC" w:rsidRPr="008A516D" w:rsidRDefault="00E32CCC" w:rsidP="008A516D">
            <w:pPr>
              <w:jc w:val="center"/>
              <w:rPr>
                <w:sz w:val="21"/>
                <w:szCs w:val="21"/>
              </w:rPr>
            </w:pPr>
            <w:r w:rsidRPr="008A516D">
              <w:rPr>
                <w:rFonts w:cstheme="minorHAnsi"/>
                <w:b/>
                <w:bCs/>
                <w:sz w:val="21"/>
                <w:szCs w:val="21"/>
                <w:shd w:val="clear" w:color="auto" w:fill="E5DFEC"/>
              </w:rPr>
              <w:t>Creating Media</w:t>
            </w:r>
          </w:p>
        </w:tc>
        <w:tc>
          <w:tcPr>
            <w:tcW w:w="2384" w:type="dxa"/>
            <w:shd w:val="clear" w:color="auto" w:fill="D9E2F4"/>
          </w:tcPr>
          <w:p w14:paraId="066EC403" w14:textId="77777777" w:rsidR="00E32CCC" w:rsidRPr="008A516D" w:rsidRDefault="00E32CCC" w:rsidP="008A516D">
            <w:pPr>
              <w:jc w:val="center"/>
              <w:rPr>
                <w:rFonts w:cstheme="minorHAnsi"/>
                <w:b/>
                <w:bCs/>
                <w:sz w:val="21"/>
                <w:szCs w:val="21"/>
              </w:rPr>
            </w:pPr>
            <w:r w:rsidRPr="008A516D">
              <w:rPr>
                <w:rFonts w:cstheme="minorHAnsi"/>
                <w:b/>
                <w:bCs/>
                <w:sz w:val="21"/>
                <w:szCs w:val="21"/>
              </w:rPr>
              <w:t>Spring 1</w:t>
            </w:r>
          </w:p>
          <w:p w14:paraId="78584375" w14:textId="62626487" w:rsidR="00E32CCC" w:rsidRPr="008A516D" w:rsidRDefault="00E32CCC" w:rsidP="008A516D">
            <w:pPr>
              <w:jc w:val="center"/>
              <w:rPr>
                <w:sz w:val="21"/>
                <w:szCs w:val="21"/>
              </w:rPr>
            </w:pPr>
            <w:r w:rsidRPr="008A516D">
              <w:rPr>
                <w:rFonts w:cstheme="minorHAnsi"/>
                <w:b/>
                <w:bCs/>
                <w:sz w:val="21"/>
                <w:szCs w:val="21"/>
                <w:shd w:val="clear" w:color="auto" w:fill="D9E2F3" w:themeFill="accent5" w:themeFillTint="33"/>
              </w:rPr>
              <w:t>Programming A</w:t>
            </w:r>
          </w:p>
        </w:tc>
        <w:tc>
          <w:tcPr>
            <w:tcW w:w="2384" w:type="dxa"/>
            <w:shd w:val="clear" w:color="auto" w:fill="F3DECE"/>
          </w:tcPr>
          <w:p w14:paraId="73B78D25" w14:textId="77777777" w:rsidR="00E32CCC" w:rsidRPr="008A516D" w:rsidRDefault="00E32CCC" w:rsidP="008A516D">
            <w:pPr>
              <w:jc w:val="center"/>
              <w:rPr>
                <w:rFonts w:cstheme="minorHAnsi"/>
                <w:b/>
                <w:bCs/>
                <w:sz w:val="21"/>
                <w:szCs w:val="21"/>
              </w:rPr>
            </w:pPr>
            <w:r w:rsidRPr="008A516D">
              <w:rPr>
                <w:rFonts w:cstheme="minorHAnsi"/>
                <w:b/>
                <w:bCs/>
                <w:sz w:val="21"/>
                <w:szCs w:val="21"/>
              </w:rPr>
              <w:t>Spring 2</w:t>
            </w:r>
          </w:p>
          <w:p w14:paraId="6D20C69A" w14:textId="63AEB92E" w:rsidR="00E32CCC" w:rsidRPr="008A516D" w:rsidRDefault="00E32CCC" w:rsidP="008A516D">
            <w:pPr>
              <w:jc w:val="center"/>
              <w:rPr>
                <w:sz w:val="21"/>
                <w:szCs w:val="21"/>
              </w:rPr>
            </w:pPr>
            <w:r w:rsidRPr="008A516D">
              <w:rPr>
                <w:rFonts w:cstheme="minorHAnsi"/>
                <w:b/>
                <w:bCs/>
                <w:sz w:val="21"/>
                <w:szCs w:val="21"/>
              </w:rPr>
              <w:t>Data and Information</w:t>
            </w:r>
          </w:p>
        </w:tc>
        <w:tc>
          <w:tcPr>
            <w:tcW w:w="2348" w:type="dxa"/>
            <w:shd w:val="clear" w:color="auto" w:fill="E5DFEC"/>
          </w:tcPr>
          <w:p w14:paraId="4102F38D" w14:textId="77777777" w:rsidR="00E32CCC" w:rsidRPr="008A516D" w:rsidRDefault="00E32CCC" w:rsidP="008A516D">
            <w:pPr>
              <w:jc w:val="center"/>
              <w:rPr>
                <w:rFonts w:cstheme="minorHAnsi"/>
                <w:b/>
                <w:bCs/>
                <w:sz w:val="21"/>
                <w:szCs w:val="21"/>
              </w:rPr>
            </w:pPr>
            <w:r w:rsidRPr="008A516D">
              <w:rPr>
                <w:rFonts w:cstheme="minorHAnsi"/>
                <w:b/>
                <w:bCs/>
                <w:sz w:val="21"/>
                <w:szCs w:val="21"/>
              </w:rPr>
              <w:t>Summer 1</w:t>
            </w:r>
          </w:p>
          <w:p w14:paraId="1D6FFFC1" w14:textId="294639E5" w:rsidR="00E32CCC" w:rsidRPr="008A516D" w:rsidRDefault="00E32CCC" w:rsidP="008A516D">
            <w:pPr>
              <w:jc w:val="center"/>
              <w:rPr>
                <w:sz w:val="21"/>
                <w:szCs w:val="21"/>
              </w:rPr>
            </w:pPr>
            <w:r w:rsidRPr="008A516D">
              <w:rPr>
                <w:rFonts w:cstheme="minorHAnsi"/>
                <w:b/>
                <w:bCs/>
                <w:sz w:val="21"/>
                <w:szCs w:val="21"/>
              </w:rPr>
              <w:t>Creating Media</w:t>
            </w:r>
          </w:p>
        </w:tc>
        <w:tc>
          <w:tcPr>
            <w:tcW w:w="2358" w:type="dxa"/>
            <w:shd w:val="clear" w:color="auto" w:fill="D9E2F4"/>
          </w:tcPr>
          <w:p w14:paraId="0627DF96" w14:textId="77777777" w:rsidR="00E32CCC" w:rsidRPr="008A516D" w:rsidRDefault="00E32CCC" w:rsidP="008A516D">
            <w:pPr>
              <w:jc w:val="center"/>
              <w:rPr>
                <w:rFonts w:cstheme="minorHAnsi"/>
                <w:b/>
                <w:bCs/>
                <w:sz w:val="21"/>
                <w:szCs w:val="21"/>
              </w:rPr>
            </w:pPr>
            <w:r w:rsidRPr="008A516D">
              <w:rPr>
                <w:rFonts w:cstheme="minorHAnsi"/>
                <w:b/>
                <w:bCs/>
                <w:sz w:val="21"/>
                <w:szCs w:val="21"/>
              </w:rPr>
              <w:t>Summer 2</w:t>
            </w:r>
          </w:p>
          <w:p w14:paraId="6CB341B0" w14:textId="42B9255B" w:rsidR="00E32CCC" w:rsidRPr="008A516D" w:rsidRDefault="00E32CCC" w:rsidP="008A516D">
            <w:pPr>
              <w:jc w:val="center"/>
              <w:rPr>
                <w:sz w:val="21"/>
                <w:szCs w:val="21"/>
              </w:rPr>
            </w:pPr>
            <w:r w:rsidRPr="008A516D">
              <w:rPr>
                <w:rFonts w:cstheme="minorHAnsi"/>
                <w:b/>
                <w:bCs/>
                <w:sz w:val="21"/>
                <w:szCs w:val="21"/>
              </w:rPr>
              <w:t>Programming B</w:t>
            </w:r>
          </w:p>
        </w:tc>
      </w:tr>
      <w:tr w:rsidR="008A516D" w:rsidRPr="008A516D" w14:paraId="39D192DA" w14:textId="77777777" w:rsidTr="008A516D">
        <w:trPr>
          <w:gridAfter w:val="1"/>
          <w:wAfter w:w="14" w:type="dxa"/>
          <w:trHeight w:val="465"/>
        </w:trPr>
        <w:tc>
          <w:tcPr>
            <w:tcW w:w="1520" w:type="dxa"/>
            <w:shd w:val="clear" w:color="auto" w:fill="FFFFFF" w:themeFill="background1"/>
            <w:vAlign w:val="center"/>
          </w:tcPr>
          <w:p w14:paraId="0EE8B8DA" w14:textId="7E0A7AD9" w:rsidR="00E32CCC" w:rsidRPr="008A516D" w:rsidRDefault="00E32CCC" w:rsidP="008A516D">
            <w:pPr>
              <w:rPr>
                <w:rFonts w:cstheme="minorHAnsi"/>
                <w:b/>
                <w:sz w:val="16"/>
                <w:szCs w:val="16"/>
              </w:rPr>
            </w:pPr>
            <w:r w:rsidRPr="008A516D">
              <w:rPr>
                <w:rFonts w:cstheme="minorHAnsi"/>
                <w:b/>
                <w:sz w:val="16"/>
                <w:szCs w:val="16"/>
              </w:rPr>
              <w:t>YR1</w:t>
            </w:r>
          </w:p>
          <w:p w14:paraId="11084057" w14:textId="6EBC8376" w:rsidR="00E32CCC" w:rsidRPr="008A516D" w:rsidRDefault="00E32CCC" w:rsidP="008A516D">
            <w:pPr>
              <w:rPr>
                <w:rFonts w:cstheme="minorHAnsi"/>
                <w:bCs/>
                <w:sz w:val="16"/>
                <w:szCs w:val="16"/>
              </w:rPr>
            </w:pPr>
            <w:r w:rsidRPr="008A516D">
              <w:rPr>
                <w:rFonts w:cstheme="minorHAnsi"/>
                <w:bCs/>
                <w:sz w:val="16"/>
                <w:szCs w:val="16"/>
                <w:highlight w:val="green"/>
              </w:rPr>
              <w:t>Career focus: Mobile Applications Developer</w:t>
            </w:r>
          </w:p>
        </w:tc>
        <w:tc>
          <w:tcPr>
            <w:tcW w:w="2266" w:type="dxa"/>
            <w:shd w:val="clear" w:color="auto" w:fill="FFFFFF" w:themeFill="background1"/>
            <w:vAlign w:val="center"/>
          </w:tcPr>
          <w:p w14:paraId="7EE93F15" w14:textId="15DA96C7" w:rsidR="00E32CCC" w:rsidRPr="008A516D" w:rsidRDefault="00E32CCC" w:rsidP="00E32CCC">
            <w:pPr>
              <w:jc w:val="center"/>
              <w:rPr>
                <w:sz w:val="16"/>
                <w:szCs w:val="16"/>
              </w:rPr>
            </w:pPr>
            <w:r w:rsidRPr="008A516D">
              <w:rPr>
                <w:sz w:val="16"/>
                <w:szCs w:val="16"/>
              </w:rPr>
              <w:t>Technology Around Us</w:t>
            </w:r>
          </w:p>
          <w:p w14:paraId="46B4ECCE" w14:textId="4090DA11"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266" w:type="dxa"/>
            <w:shd w:val="clear" w:color="auto" w:fill="FFFFFF" w:themeFill="background1"/>
            <w:vAlign w:val="center"/>
          </w:tcPr>
          <w:p w14:paraId="015A9A5F" w14:textId="1685A9EC" w:rsidR="00E32CCC" w:rsidRPr="008A516D" w:rsidRDefault="00E32CCC" w:rsidP="00E32CCC">
            <w:pPr>
              <w:jc w:val="center"/>
              <w:rPr>
                <w:sz w:val="16"/>
                <w:szCs w:val="16"/>
              </w:rPr>
            </w:pPr>
            <w:r w:rsidRPr="008A516D">
              <w:rPr>
                <w:sz w:val="16"/>
                <w:szCs w:val="16"/>
              </w:rPr>
              <w:t>Digital Painting</w:t>
            </w:r>
          </w:p>
          <w:p w14:paraId="6D235CDB" w14:textId="0BE0D195"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384" w:type="dxa"/>
            <w:shd w:val="clear" w:color="auto" w:fill="FFFFFF" w:themeFill="background1"/>
            <w:vAlign w:val="center"/>
          </w:tcPr>
          <w:p w14:paraId="66C43AF6" w14:textId="1CF2EC9A" w:rsidR="00E32CCC" w:rsidRPr="008A516D" w:rsidRDefault="00E32CCC" w:rsidP="00E32CCC">
            <w:pPr>
              <w:jc w:val="center"/>
              <w:rPr>
                <w:sz w:val="16"/>
                <w:szCs w:val="16"/>
              </w:rPr>
            </w:pPr>
            <w:r w:rsidRPr="008A516D">
              <w:rPr>
                <w:sz w:val="16"/>
                <w:szCs w:val="16"/>
              </w:rPr>
              <w:t>Moving a Robot</w:t>
            </w:r>
          </w:p>
          <w:p w14:paraId="2C33E28F" w14:textId="1116ED40" w:rsidR="00E32CCC" w:rsidRPr="008A516D" w:rsidRDefault="00E32CCC" w:rsidP="00E32CCC">
            <w:pPr>
              <w:jc w:val="center"/>
              <w:rPr>
                <w:rFonts w:cstheme="minorHAnsi"/>
                <w:sz w:val="16"/>
                <w:szCs w:val="16"/>
                <w:u w:val="single"/>
              </w:rPr>
            </w:pPr>
            <w:r w:rsidRPr="008A516D">
              <w:rPr>
                <w:sz w:val="16"/>
                <w:szCs w:val="16"/>
                <w:highlight w:val="yellow"/>
              </w:rPr>
              <w:t>(1x online safety lesson)</w:t>
            </w:r>
          </w:p>
        </w:tc>
        <w:tc>
          <w:tcPr>
            <w:tcW w:w="2384" w:type="dxa"/>
            <w:shd w:val="clear" w:color="auto" w:fill="FFFFFF" w:themeFill="background1"/>
            <w:vAlign w:val="center"/>
          </w:tcPr>
          <w:p w14:paraId="6D1C9DE5" w14:textId="77777777" w:rsidR="00E32CCC" w:rsidRPr="008A516D" w:rsidRDefault="00E32CCC" w:rsidP="00E32CCC">
            <w:pPr>
              <w:jc w:val="center"/>
              <w:rPr>
                <w:sz w:val="16"/>
                <w:szCs w:val="16"/>
              </w:rPr>
            </w:pPr>
            <w:r w:rsidRPr="008A516D">
              <w:rPr>
                <w:sz w:val="16"/>
                <w:szCs w:val="16"/>
              </w:rPr>
              <w:t>Grouping Data</w:t>
            </w:r>
          </w:p>
          <w:p w14:paraId="586597A7" w14:textId="7DE2432A" w:rsidR="00E32CCC" w:rsidRPr="008A516D" w:rsidRDefault="00E32CCC" w:rsidP="00E32CCC">
            <w:pPr>
              <w:jc w:val="center"/>
              <w:rPr>
                <w:rFonts w:cstheme="minorHAnsi"/>
                <w:sz w:val="16"/>
                <w:szCs w:val="16"/>
                <w:u w:val="single"/>
              </w:rPr>
            </w:pPr>
            <w:r w:rsidRPr="008A516D">
              <w:rPr>
                <w:sz w:val="16"/>
                <w:szCs w:val="16"/>
                <w:highlight w:val="yellow"/>
              </w:rPr>
              <w:t>(1x online safety lesson)</w:t>
            </w:r>
          </w:p>
        </w:tc>
        <w:tc>
          <w:tcPr>
            <w:tcW w:w="2348" w:type="dxa"/>
            <w:shd w:val="clear" w:color="auto" w:fill="FFFFFF" w:themeFill="background1"/>
            <w:vAlign w:val="center"/>
          </w:tcPr>
          <w:p w14:paraId="2A63BD04" w14:textId="1B8A8B3F" w:rsidR="00E32CCC" w:rsidRPr="008A516D" w:rsidRDefault="00E32CCC" w:rsidP="00E32CCC">
            <w:pPr>
              <w:jc w:val="center"/>
              <w:rPr>
                <w:sz w:val="16"/>
                <w:szCs w:val="16"/>
              </w:rPr>
            </w:pPr>
            <w:r w:rsidRPr="008A516D">
              <w:rPr>
                <w:sz w:val="16"/>
                <w:szCs w:val="16"/>
              </w:rPr>
              <w:t>Digital Writing</w:t>
            </w:r>
          </w:p>
          <w:p w14:paraId="3734F969" w14:textId="4F57128D"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358" w:type="dxa"/>
            <w:shd w:val="clear" w:color="auto" w:fill="FFFFFF" w:themeFill="background1"/>
            <w:vAlign w:val="center"/>
          </w:tcPr>
          <w:p w14:paraId="04505CFA" w14:textId="2CA3FAA9" w:rsidR="00E32CCC" w:rsidRPr="008A516D" w:rsidRDefault="00E32CCC" w:rsidP="00E32CCC">
            <w:pPr>
              <w:jc w:val="center"/>
              <w:rPr>
                <w:sz w:val="16"/>
                <w:szCs w:val="16"/>
              </w:rPr>
            </w:pPr>
            <w:r w:rsidRPr="008A516D">
              <w:rPr>
                <w:sz w:val="16"/>
                <w:szCs w:val="16"/>
              </w:rPr>
              <w:t>Programming Animations</w:t>
            </w:r>
          </w:p>
          <w:p w14:paraId="1B878A4E" w14:textId="1A0BA6B5" w:rsidR="00E32CCC" w:rsidRPr="008A516D" w:rsidRDefault="00E32CCC" w:rsidP="00E32CCC">
            <w:pPr>
              <w:jc w:val="center"/>
              <w:rPr>
                <w:rFonts w:cstheme="minorHAnsi"/>
                <w:sz w:val="16"/>
                <w:szCs w:val="16"/>
              </w:rPr>
            </w:pPr>
            <w:r w:rsidRPr="008A516D">
              <w:rPr>
                <w:sz w:val="16"/>
                <w:szCs w:val="16"/>
                <w:highlight w:val="yellow"/>
              </w:rPr>
              <w:t>(1x online safety lesson)</w:t>
            </w:r>
          </w:p>
        </w:tc>
      </w:tr>
      <w:tr w:rsidR="008A516D" w:rsidRPr="008A516D" w14:paraId="6FD7F2FA" w14:textId="77777777" w:rsidTr="008A516D">
        <w:trPr>
          <w:gridAfter w:val="1"/>
          <w:wAfter w:w="14" w:type="dxa"/>
          <w:trHeight w:val="482"/>
        </w:trPr>
        <w:tc>
          <w:tcPr>
            <w:tcW w:w="1520" w:type="dxa"/>
            <w:shd w:val="clear" w:color="auto" w:fill="FFFFFF" w:themeFill="background1"/>
            <w:vAlign w:val="center"/>
          </w:tcPr>
          <w:p w14:paraId="452D2629" w14:textId="10D675F6" w:rsidR="00E32CCC" w:rsidRPr="008A516D" w:rsidRDefault="008A516D" w:rsidP="008A516D">
            <w:pPr>
              <w:rPr>
                <w:rFonts w:cstheme="minorHAnsi"/>
                <w:b/>
                <w:sz w:val="16"/>
                <w:szCs w:val="16"/>
              </w:rPr>
            </w:pPr>
            <w:r>
              <w:rPr>
                <w:rFonts w:cstheme="minorHAnsi"/>
                <w:b/>
                <w:sz w:val="16"/>
                <w:szCs w:val="16"/>
              </w:rPr>
              <w:t>Y</w:t>
            </w:r>
            <w:r w:rsidR="00E32CCC" w:rsidRPr="008A516D">
              <w:rPr>
                <w:rFonts w:cstheme="minorHAnsi"/>
                <w:b/>
                <w:sz w:val="16"/>
                <w:szCs w:val="16"/>
              </w:rPr>
              <w:t>R2</w:t>
            </w:r>
          </w:p>
          <w:p w14:paraId="701DDBF1" w14:textId="6D6F0215" w:rsidR="00E32CCC" w:rsidRPr="008A516D" w:rsidRDefault="00E32CCC" w:rsidP="008A516D">
            <w:pPr>
              <w:rPr>
                <w:rFonts w:cstheme="minorHAnsi"/>
                <w:b/>
                <w:sz w:val="16"/>
                <w:szCs w:val="16"/>
              </w:rPr>
            </w:pPr>
            <w:r w:rsidRPr="008A516D">
              <w:rPr>
                <w:rFonts w:cstheme="minorHAnsi"/>
                <w:bCs/>
                <w:sz w:val="16"/>
                <w:szCs w:val="16"/>
                <w:highlight w:val="green"/>
              </w:rPr>
              <w:t>Career focus: Graphic Designer</w:t>
            </w:r>
          </w:p>
        </w:tc>
        <w:tc>
          <w:tcPr>
            <w:tcW w:w="2266" w:type="dxa"/>
            <w:shd w:val="clear" w:color="auto" w:fill="FFFFFF" w:themeFill="background1"/>
            <w:vAlign w:val="center"/>
          </w:tcPr>
          <w:p w14:paraId="43B1BCCF" w14:textId="77777777" w:rsidR="00E32CCC" w:rsidRPr="008A516D" w:rsidRDefault="00E32CCC" w:rsidP="00E32CCC">
            <w:pPr>
              <w:jc w:val="center"/>
              <w:rPr>
                <w:sz w:val="16"/>
                <w:szCs w:val="16"/>
              </w:rPr>
            </w:pPr>
            <w:r w:rsidRPr="008A516D">
              <w:rPr>
                <w:sz w:val="16"/>
                <w:szCs w:val="16"/>
              </w:rPr>
              <w:t>IT Around Us</w:t>
            </w:r>
          </w:p>
          <w:p w14:paraId="663710B6" w14:textId="14A53801"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266" w:type="dxa"/>
            <w:shd w:val="clear" w:color="auto" w:fill="FFFFFF" w:themeFill="background1"/>
            <w:vAlign w:val="center"/>
          </w:tcPr>
          <w:p w14:paraId="54783668" w14:textId="5EAFF3C5" w:rsidR="00E32CCC" w:rsidRPr="008A516D" w:rsidRDefault="00E32CCC" w:rsidP="00E32CCC">
            <w:pPr>
              <w:jc w:val="center"/>
              <w:rPr>
                <w:sz w:val="16"/>
                <w:szCs w:val="16"/>
              </w:rPr>
            </w:pPr>
            <w:r w:rsidRPr="008A516D">
              <w:rPr>
                <w:sz w:val="16"/>
                <w:szCs w:val="16"/>
              </w:rPr>
              <w:t>Digital Photography</w:t>
            </w:r>
          </w:p>
          <w:p w14:paraId="5B77ED56" w14:textId="22CC0C6C"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384" w:type="dxa"/>
            <w:shd w:val="clear" w:color="auto" w:fill="FFFFFF" w:themeFill="background1"/>
            <w:vAlign w:val="center"/>
          </w:tcPr>
          <w:p w14:paraId="2E540377" w14:textId="1F80796F" w:rsidR="00E32CCC" w:rsidRPr="008A516D" w:rsidRDefault="00E32CCC" w:rsidP="00E32CCC">
            <w:pPr>
              <w:jc w:val="center"/>
              <w:rPr>
                <w:sz w:val="16"/>
                <w:szCs w:val="16"/>
              </w:rPr>
            </w:pPr>
            <w:r w:rsidRPr="008A516D">
              <w:rPr>
                <w:sz w:val="16"/>
                <w:szCs w:val="16"/>
              </w:rPr>
              <w:t>Robot Algorithms</w:t>
            </w:r>
          </w:p>
          <w:p w14:paraId="27FE2057" w14:textId="6815B476"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384" w:type="dxa"/>
            <w:shd w:val="clear" w:color="auto" w:fill="FFFFFF" w:themeFill="background1"/>
            <w:vAlign w:val="center"/>
          </w:tcPr>
          <w:p w14:paraId="08F326B4" w14:textId="77777777" w:rsidR="00E32CCC" w:rsidRPr="008A516D" w:rsidRDefault="00E32CCC" w:rsidP="00E32CCC">
            <w:pPr>
              <w:jc w:val="center"/>
              <w:rPr>
                <w:sz w:val="16"/>
                <w:szCs w:val="16"/>
              </w:rPr>
            </w:pPr>
            <w:r w:rsidRPr="008A516D">
              <w:rPr>
                <w:sz w:val="16"/>
                <w:szCs w:val="16"/>
              </w:rPr>
              <w:t>Pictograms</w:t>
            </w:r>
          </w:p>
          <w:p w14:paraId="30948F21" w14:textId="73208A4C"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348" w:type="dxa"/>
            <w:shd w:val="clear" w:color="auto" w:fill="FFFFFF" w:themeFill="background1"/>
            <w:vAlign w:val="center"/>
          </w:tcPr>
          <w:p w14:paraId="735620A7" w14:textId="01CB7545" w:rsidR="00E32CCC" w:rsidRPr="008A516D" w:rsidRDefault="00E32CCC" w:rsidP="00E32CCC">
            <w:pPr>
              <w:jc w:val="center"/>
              <w:rPr>
                <w:sz w:val="16"/>
                <w:szCs w:val="16"/>
              </w:rPr>
            </w:pPr>
            <w:r w:rsidRPr="008A516D">
              <w:rPr>
                <w:sz w:val="16"/>
                <w:szCs w:val="16"/>
              </w:rPr>
              <w:t>Digital Music</w:t>
            </w:r>
          </w:p>
          <w:p w14:paraId="6BA73726" w14:textId="4A2F9BB5"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358" w:type="dxa"/>
            <w:shd w:val="clear" w:color="auto" w:fill="FFFFFF" w:themeFill="background1"/>
            <w:vAlign w:val="center"/>
          </w:tcPr>
          <w:p w14:paraId="6FDC52FE" w14:textId="119C8959" w:rsidR="00E32CCC" w:rsidRPr="008A516D" w:rsidRDefault="00E32CCC" w:rsidP="00E32CCC">
            <w:pPr>
              <w:jc w:val="center"/>
              <w:rPr>
                <w:sz w:val="16"/>
                <w:szCs w:val="16"/>
              </w:rPr>
            </w:pPr>
            <w:r w:rsidRPr="008A516D">
              <w:rPr>
                <w:sz w:val="16"/>
                <w:szCs w:val="16"/>
              </w:rPr>
              <w:t>Programming Quizzes</w:t>
            </w:r>
          </w:p>
          <w:p w14:paraId="4F14E668" w14:textId="7268DB86" w:rsidR="00E32CCC" w:rsidRPr="008A516D" w:rsidRDefault="00E32CCC" w:rsidP="00E32CCC">
            <w:pPr>
              <w:jc w:val="center"/>
              <w:rPr>
                <w:rFonts w:cstheme="minorHAnsi"/>
                <w:sz w:val="16"/>
                <w:szCs w:val="16"/>
              </w:rPr>
            </w:pPr>
            <w:r w:rsidRPr="008A516D">
              <w:rPr>
                <w:sz w:val="16"/>
                <w:szCs w:val="16"/>
                <w:highlight w:val="yellow"/>
              </w:rPr>
              <w:t>(1x online safety lesson)</w:t>
            </w:r>
          </w:p>
        </w:tc>
      </w:tr>
      <w:tr w:rsidR="008A516D" w:rsidRPr="008A516D" w14:paraId="3487806A" w14:textId="77777777" w:rsidTr="008A516D">
        <w:trPr>
          <w:gridAfter w:val="1"/>
          <w:wAfter w:w="14" w:type="dxa"/>
          <w:trHeight w:val="465"/>
        </w:trPr>
        <w:tc>
          <w:tcPr>
            <w:tcW w:w="1520" w:type="dxa"/>
            <w:shd w:val="clear" w:color="auto" w:fill="FFFFFF" w:themeFill="background1"/>
            <w:vAlign w:val="center"/>
          </w:tcPr>
          <w:p w14:paraId="463B553D" w14:textId="77777777" w:rsidR="00E32CCC" w:rsidRPr="008A516D" w:rsidRDefault="00E32CCC" w:rsidP="008A516D">
            <w:pPr>
              <w:rPr>
                <w:rFonts w:cstheme="minorHAnsi"/>
                <w:b/>
                <w:sz w:val="16"/>
                <w:szCs w:val="16"/>
              </w:rPr>
            </w:pPr>
            <w:r w:rsidRPr="008A516D">
              <w:rPr>
                <w:rFonts w:cstheme="minorHAnsi"/>
                <w:b/>
                <w:sz w:val="16"/>
                <w:szCs w:val="16"/>
              </w:rPr>
              <w:t>YR3</w:t>
            </w:r>
          </w:p>
          <w:p w14:paraId="6D41EAE9" w14:textId="4D9E3092" w:rsidR="00E32CCC" w:rsidRPr="008A516D" w:rsidRDefault="00E32CCC" w:rsidP="008A516D">
            <w:pPr>
              <w:rPr>
                <w:rFonts w:cstheme="minorHAnsi"/>
                <w:b/>
                <w:sz w:val="16"/>
                <w:szCs w:val="16"/>
              </w:rPr>
            </w:pPr>
            <w:r w:rsidRPr="008A516D">
              <w:rPr>
                <w:rFonts w:cstheme="minorHAnsi"/>
                <w:bCs/>
                <w:sz w:val="16"/>
                <w:szCs w:val="16"/>
                <w:highlight w:val="green"/>
              </w:rPr>
              <w:t>Career focus: Environmental Engineer</w:t>
            </w:r>
          </w:p>
        </w:tc>
        <w:tc>
          <w:tcPr>
            <w:tcW w:w="2266" w:type="dxa"/>
            <w:shd w:val="clear" w:color="auto" w:fill="FFFFFF" w:themeFill="background1"/>
            <w:vAlign w:val="center"/>
          </w:tcPr>
          <w:p w14:paraId="4F000533" w14:textId="77777777" w:rsidR="00E32CCC" w:rsidRPr="008A516D" w:rsidRDefault="00E32CCC" w:rsidP="00E32CCC">
            <w:pPr>
              <w:jc w:val="center"/>
              <w:rPr>
                <w:sz w:val="16"/>
                <w:szCs w:val="16"/>
              </w:rPr>
            </w:pPr>
            <w:r w:rsidRPr="008A516D">
              <w:rPr>
                <w:sz w:val="16"/>
                <w:szCs w:val="16"/>
              </w:rPr>
              <w:t>Connecting Computers</w:t>
            </w:r>
          </w:p>
          <w:p w14:paraId="06D4CADB" w14:textId="4ED44746"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266" w:type="dxa"/>
            <w:shd w:val="clear" w:color="auto" w:fill="FFFFFF" w:themeFill="background1"/>
            <w:vAlign w:val="center"/>
          </w:tcPr>
          <w:p w14:paraId="008C977E" w14:textId="2213417D" w:rsidR="00E32CCC" w:rsidRPr="008A516D" w:rsidRDefault="00E32CCC" w:rsidP="00E32CCC">
            <w:pPr>
              <w:jc w:val="center"/>
              <w:rPr>
                <w:sz w:val="16"/>
                <w:szCs w:val="16"/>
              </w:rPr>
            </w:pPr>
            <w:r w:rsidRPr="008A516D">
              <w:rPr>
                <w:sz w:val="16"/>
                <w:szCs w:val="16"/>
              </w:rPr>
              <w:t>Stop-Frame Animation</w:t>
            </w:r>
          </w:p>
          <w:p w14:paraId="6FEB4654" w14:textId="2C9C628A"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384" w:type="dxa"/>
            <w:shd w:val="clear" w:color="auto" w:fill="FFFFFF" w:themeFill="background1"/>
            <w:vAlign w:val="center"/>
          </w:tcPr>
          <w:p w14:paraId="06F248A3" w14:textId="396C2A14" w:rsidR="00E32CCC" w:rsidRPr="008A516D" w:rsidRDefault="00E32CCC" w:rsidP="00E32CCC">
            <w:pPr>
              <w:jc w:val="center"/>
              <w:rPr>
                <w:sz w:val="16"/>
                <w:szCs w:val="16"/>
              </w:rPr>
            </w:pPr>
            <w:r w:rsidRPr="008A516D">
              <w:rPr>
                <w:sz w:val="16"/>
                <w:szCs w:val="16"/>
              </w:rPr>
              <w:t>Sequencing Sounds</w:t>
            </w:r>
          </w:p>
          <w:p w14:paraId="387AF3F1" w14:textId="17D953E5" w:rsidR="00E32CCC" w:rsidRPr="008A516D" w:rsidRDefault="00E32CCC" w:rsidP="00E32CCC">
            <w:pPr>
              <w:jc w:val="center"/>
              <w:rPr>
                <w:rFonts w:cstheme="minorHAnsi"/>
                <w:sz w:val="16"/>
                <w:szCs w:val="16"/>
                <w:u w:val="single"/>
              </w:rPr>
            </w:pPr>
            <w:r w:rsidRPr="008A516D">
              <w:rPr>
                <w:sz w:val="16"/>
                <w:szCs w:val="16"/>
                <w:highlight w:val="yellow"/>
              </w:rPr>
              <w:t>(1x online safety lesson)</w:t>
            </w:r>
          </w:p>
        </w:tc>
        <w:tc>
          <w:tcPr>
            <w:tcW w:w="2384" w:type="dxa"/>
            <w:shd w:val="clear" w:color="auto" w:fill="FFFFFF" w:themeFill="background1"/>
            <w:vAlign w:val="center"/>
          </w:tcPr>
          <w:p w14:paraId="11472381" w14:textId="77777777" w:rsidR="00E32CCC" w:rsidRPr="008A516D" w:rsidRDefault="00E32CCC" w:rsidP="00E32CCC">
            <w:pPr>
              <w:jc w:val="center"/>
              <w:rPr>
                <w:sz w:val="16"/>
                <w:szCs w:val="16"/>
              </w:rPr>
            </w:pPr>
            <w:r w:rsidRPr="008A516D">
              <w:rPr>
                <w:sz w:val="16"/>
                <w:szCs w:val="16"/>
              </w:rPr>
              <w:t>Branching Database</w:t>
            </w:r>
          </w:p>
          <w:p w14:paraId="5E8A9C2C" w14:textId="7129C55E" w:rsidR="00E32CCC" w:rsidRPr="008A516D" w:rsidRDefault="00E32CCC" w:rsidP="00E32CCC">
            <w:pPr>
              <w:jc w:val="center"/>
              <w:rPr>
                <w:rFonts w:cstheme="minorHAnsi"/>
                <w:sz w:val="16"/>
                <w:szCs w:val="16"/>
                <w:u w:val="single"/>
              </w:rPr>
            </w:pPr>
            <w:r w:rsidRPr="008A516D">
              <w:rPr>
                <w:sz w:val="16"/>
                <w:szCs w:val="16"/>
                <w:highlight w:val="yellow"/>
              </w:rPr>
              <w:t>(1x online safety lesson)</w:t>
            </w:r>
          </w:p>
        </w:tc>
        <w:tc>
          <w:tcPr>
            <w:tcW w:w="2348" w:type="dxa"/>
            <w:shd w:val="clear" w:color="auto" w:fill="FFFFFF" w:themeFill="background1"/>
            <w:vAlign w:val="center"/>
          </w:tcPr>
          <w:p w14:paraId="23EC4F7F" w14:textId="02E6B333" w:rsidR="00E32CCC" w:rsidRPr="008A516D" w:rsidRDefault="00E32CCC" w:rsidP="00E32CCC">
            <w:pPr>
              <w:jc w:val="center"/>
              <w:rPr>
                <w:sz w:val="16"/>
                <w:szCs w:val="16"/>
              </w:rPr>
            </w:pPr>
            <w:r w:rsidRPr="008A516D">
              <w:rPr>
                <w:sz w:val="16"/>
                <w:szCs w:val="16"/>
              </w:rPr>
              <w:t>Desktop Publishing</w:t>
            </w:r>
          </w:p>
          <w:p w14:paraId="37C241AD" w14:textId="3BB2786E"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358" w:type="dxa"/>
            <w:shd w:val="clear" w:color="auto" w:fill="FFFFFF" w:themeFill="background1"/>
            <w:vAlign w:val="center"/>
          </w:tcPr>
          <w:p w14:paraId="76C27ED1" w14:textId="27F9B17D" w:rsidR="00E32CCC" w:rsidRPr="008A516D" w:rsidRDefault="00E32CCC" w:rsidP="00E32CCC">
            <w:pPr>
              <w:jc w:val="center"/>
              <w:rPr>
                <w:sz w:val="16"/>
                <w:szCs w:val="16"/>
              </w:rPr>
            </w:pPr>
            <w:r w:rsidRPr="008A516D">
              <w:rPr>
                <w:sz w:val="16"/>
                <w:szCs w:val="16"/>
              </w:rPr>
              <w:t>Events and Actions in Programs</w:t>
            </w:r>
          </w:p>
          <w:p w14:paraId="58A1069C" w14:textId="1E88173B" w:rsidR="00E32CCC" w:rsidRPr="008A516D" w:rsidRDefault="00E32CCC" w:rsidP="00E32CCC">
            <w:pPr>
              <w:jc w:val="center"/>
              <w:rPr>
                <w:rFonts w:cstheme="minorHAnsi"/>
                <w:sz w:val="16"/>
                <w:szCs w:val="16"/>
              </w:rPr>
            </w:pPr>
            <w:r w:rsidRPr="008A516D">
              <w:rPr>
                <w:sz w:val="16"/>
                <w:szCs w:val="16"/>
                <w:highlight w:val="yellow"/>
              </w:rPr>
              <w:t>(1x online safety lesson)</w:t>
            </w:r>
          </w:p>
        </w:tc>
      </w:tr>
      <w:tr w:rsidR="008A516D" w:rsidRPr="008A516D" w14:paraId="5A66CD55" w14:textId="77777777" w:rsidTr="008A516D">
        <w:trPr>
          <w:gridAfter w:val="1"/>
          <w:wAfter w:w="14" w:type="dxa"/>
          <w:trHeight w:val="482"/>
        </w:trPr>
        <w:tc>
          <w:tcPr>
            <w:tcW w:w="1520" w:type="dxa"/>
            <w:shd w:val="clear" w:color="auto" w:fill="FFFFFF" w:themeFill="background1"/>
            <w:vAlign w:val="center"/>
          </w:tcPr>
          <w:p w14:paraId="7EC945D9" w14:textId="06966CD0" w:rsidR="00E32CCC" w:rsidRPr="008A516D" w:rsidRDefault="00E32CCC" w:rsidP="008A516D">
            <w:pPr>
              <w:rPr>
                <w:rFonts w:cstheme="minorHAnsi"/>
                <w:b/>
                <w:sz w:val="16"/>
                <w:szCs w:val="16"/>
              </w:rPr>
            </w:pPr>
            <w:r w:rsidRPr="008A516D">
              <w:rPr>
                <w:rFonts w:cstheme="minorHAnsi"/>
                <w:b/>
                <w:sz w:val="16"/>
                <w:szCs w:val="16"/>
              </w:rPr>
              <w:t>YR4</w:t>
            </w:r>
          </w:p>
          <w:p w14:paraId="679B7B82" w14:textId="77777777" w:rsidR="00E32CCC" w:rsidRPr="008A516D" w:rsidRDefault="00E32CCC" w:rsidP="008A516D">
            <w:pPr>
              <w:rPr>
                <w:rFonts w:cstheme="minorHAnsi"/>
                <w:bCs/>
                <w:sz w:val="16"/>
                <w:szCs w:val="16"/>
                <w:highlight w:val="green"/>
              </w:rPr>
            </w:pPr>
            <w:r w:rsidRPr="008A516D">
              <w:rPr>
                <w:rFonts w:cstheme="minorHAnsi"/>
                <w:bCs/>
                <w:sz w:val="16"/>
                <w:szCs w:val="16"/>
                <w:highlight w:val="green"/>
              </w:rPr>
              <w:t xml:space="preserve">Career focus: </w:t>
            </w:r>
          </w:p>
          <w:p w14:paraId="0A898ED8" w14:textId="7255FB6D" w:rsidR="00E32CCC" w:rsidRPr="008A516D" w:rsidRDefault="00E32CCC" w:rsidP="008A516D">
            <w:pPr>
              <w:rPr>
                <w:rFonts w:cstheme="minorHAnsi"/>
                <w:b/>
                <w:sz w:val="16"/>
                <w:szCs w:val="16"/>
              </w:rPr>
            </w:pPr>
            <w:r w:rsidRPr="008A516D">
              <w:rPr>
                <w:rFonts w:cstheme="minorHAnsi"/>
                <w:bCs/>
                <w:sz w:val="16"/>
                <w:szCs w:val="16"/>
                <w:highlight w:val="green"/>
              </w:rPr>
              <w:t>Video Game Designer</w:t>
            </w:r>
          </w:p>
        </w:tc>
        <w:tc>
          <w:tcPr>
            <w:tcW w:w="2266" w:type="dxa"/>
            <w:shd w:val="clear" w:color="auto" w:fill="FFFFFF" w:themeFill="background1"/>
            <w:vAlign w:val="center"/>
          </w:tcPr>
          <w:p w14:paraId="71015A54" w14:textId="77777777" w:rsidR="00E32CCC" w:rsidRPr="008A516D" w:rsidRDefault="00E32CCC" w:rsidP="00E32CCC">
            <w:pPr>
              <w:jc w:val="center"/>
              <w:rPr>
                <w:sz w:val="16"/>
                <w:szCs w:val="16"/>
              </w:rPr>
            </w:pPr>
            <w:r w:rsidRPr="008A516D">
              <w:rPr>
                <w:sz w:val="16"/>
                <w:szCs w:val="16"/>
              </w:rPr>
              <w:t>The Internet</w:t>
            </w:r>
          </w:p>
          <w:p w14:paraId="0F6B0726" w14:textId="5BF33E27"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266" w:type="dxa"/>
            <w:shd w:val="clear" w:color="auto" w:fill="FFFFFF" w:themeFill="background1"/>
            <w:vAlign w:val="center"/>
          </w:tcPr>
          <w:p w14:paraId="410DEA80" w14:textId="64C8B724" w:rsidR="00E32CCC" w:rsidRPr="008A516D" w:rsidRDefault="00E32CCC" w:rsidP="00E32CCC">
            <w:pPr>
              <w:jc w:val="center"/>
              <w:rPr>
                <w:sz w:val="16"/>
                <w:szCs w:val="16"/>
              </w:rPr>
            </w:pPr>
            <w:r w:rsidRPr="008A516D">
              <w:rPr>
                <w:sz w:val="16"/>
                <w:szCs w:val="16"/>
              </w:rPr>
              <w:t>Audio Production</w:t>
            </w:r>
          </w:p>
          <w:p w14:paraId="4F278833" w14:textId="4DEA0E62"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384" w:type="dxa"/>
            <w:shd w:val="clear" w:color="auto" w:fill="FFFFFF" w:themeFill="background1"/>
            <w:vAlign w:val="center"/>
          </w:tcPr>
          <w:p w14:paraId="78FC3C46" w14:textId="5506788A" w:rsidR="00E32CCC" w:rsidRPr="008A516D" w:rsidRDefault="00E32CCC" w:rsidP="00E32CCC">
            <w:pPr>
              <w:jc w:val="center"/>
              <w:rPr>
                <w:sz w:val="16"/>
                <w:szCs w:val="16"/>
              </w:rPr>
            </w:pPr>
            <w:r w:rsidRPr="008A516D">
              <w:rPr>
                <w:sz w:val="16"/>
                <w:szCs w:val="16"/>
              </w:rPr>
              <w:t>Repetition in Shapes</w:t>
            </w:r>
          </w:p>
          <w:p w14:paraId="01F3FCBC" w14:textId="7FA1523F" w:rsidR="00E32CCC" w:rsidRPr="008A516D" w:rsidRDefault="00E32CCC" w:rsidP="00E32CCC">
            <w:pPr>
              <w:jc w:val="center"/>
              <w:rPr>
                <w:rFonts w:cstheme="minorHAnsi"/>
                <w:sz w:val="16"/>
                <w:szCs w:val="16"/>
                <w:u w:val="single"/>
              </w:rPr>
            </w:pPr>
            <w:r w:rsidRPr="008A516D">
              <w:rPr>
                <w:sz w:val="16"/>
                <w:szCs w:val="16"/>
                <w:highlight w:val="yellow"/>
              </w:rPr>
              <w:t>(1x online safety lesson)</w:t>
            </w:r>
          </w:p>
        </w:tc>
        <w:tc>
          <w:tcPr>
            <w:tcW w:w="2384" w:type="dxa"/>
            <w:shd w:val="clear" w:color="auto" w:fill="FFFFFF" w:themeFill="background1"/>
            <w:vAlign w:val="center"/>
          </w:tcPr>
          <w:p w14:paraId="42594850" w14:textId="77777777" w:rsidR="00E32CCC" w:rsidRPr="008A516D" w:rsidRDefault="00E32CCC" w:rsidP="00E32CCC">
            <w:pPr>
              <w:jc w:val="center"/>
              <w:rPr>
                <w:sz w:val="16"/>
                <w:szCs w:val="16"/>
              </w:rPr>
            </w:pPr>
            <w:r w:rsidRPr="008A516D">
              <w:rPr>
                <w:sz w:val="16"/>
                <w:szCs w:val="16"/>
              </w:rPr>
              <w:t>Data Logging</w:t>
            </w:r>
          </w:p>
          <w:p w14:paraId="6CDB6A35" w14:textId="7637F6CE" w:rsidR="00E32CCC" w:rsidRPr="008A516D" w:rsidRDefault="00E32CCC" w:rsidP="00E32CCC">
            <w:pPr>
              <w:jc w:val="center"/>
              <w:rPr>
                <w:rFonts w:cstheme="minorHAnsi"/>
                <w:sz w:val="16"/>
                <w:szCs w:val="16"/>
                <w:u w:val="single"/>
              </w:rPr>
            </w:pPr>
            <w:r w:rsidRPr="008A516D">
              <w:rPr>
                <w:sz w:val="16"/>
                <w:szCs w:val="16"/>
                <w:highlight w:val="yellow"/>
              </w:rPr>
              <w:t>(1x online safety lesson)</w:t>
            </w:r>
          </w:p>
        </w:tc>
        <w:tc>
          <w:tcPr>
            <w:tcW w:w="2348" w:type="dxa"/>
            <w:shd w:val="clear" w:color="auto" w:fill="FFFFFF" w:themeFill="background1"/>
            <w:vAlign w:val="center"/>
          </w:tcPr>
          <w:p w14:paraId="2AA08F34" w14:textId="6243CCC7" w:rsidR="00E32CCC" w:rsidRPr="008A516D" w:rsidRDefault="00E32CCC" w:rsidP="00E32CCC">
            <w:pPr>
              <w:jc w:val="center"/>
              <w:rPr>
                <w:sz w:val="16"/>
                <w:szCs w:val="16"/>
              </w:rPr>
            </w:pPr>
            <w:r w:rsidRPr="008A516D">
              <w:rPr>
                <w:sz w:val="16"/>
                <w:szCs w:val="16"/>
              </w:rPr>
              <w:t>Photo Editing</w:t>
            </w:r>
          </w:p>
          <w:p w14:paraId="7E4BCEF6" w14:textId="6CA297F4"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358" w:type="dxa"/>
            <w:shd w:val="clear" w:color="auto" w:fill="FFFFFF" w:themeFill="background1"/>
            <w:vAlign w:val="center"/>
          </w:tcPr>
          <w:p w14:paraId="51DAFB72" w14:textId="77777777" w:rsidR="00E32CCC" w:rsidRPr="008A516D" w:rsidRDefault="00E32CCC" w:rsidP="00E32CCC">
            <w:pPr>
              <w:jc w:val="center"/>
              <w:rPr>
                <w:sz w:val="16"/>
                <w:szCs w:val="16"/>
              </w:rPr>
            </w:pPr>
            <w:r w:rsidRPr="008A516D">
              <w:rPr>
                <w:sz w:val="16"/>
                <w:szCs w:val="16"/>
              </w:rPr>
              <w:t>Repetition in Games</w:t>
            </w:r>
          </w:p>
          <w:p w14:paraId="3A729FBC" w14:textId="58ED1ABB" w:rsidR="00E32CCC" w:rsidRPr="008A516D" w:rsidRDefault="00E32CCC" w:rsidP="00E32CCC">
            <w:pPr>
              <w:jc w:val="center"/>
              <w:rPr>
                <w:rFonts w:cstheme="minorHAnsi"/>
                <w:sz w:val="16"/>
                <w:szCs w:val="16"/>
              </w:rPr>
            </w:pPr>
            <w:r w:rsidRPr="008A516D">
              <w:rPr>
                <w:sz w:val="16"/>
                <w:szCs w:val="16"/>
                <w:highlight w:val="yellow"/>
              </w:rPr>
              <w:t>(1x online safety lesson)</w:t>
            </w:r>
          </w:p>
        </w:tc>
      </w:tr>
      <w:tr w:rsidR="008A516D" w:rsidRPr="008A516D" w14:paraId="4F8B1423" w14:textId="77777777" w:rsidTr="008A516D">
        <w:trPr>
          <w:gridAfter w:val="1"/>
          <w:wAfter w:w="14" w:type="dxa"/>
          <w:trHeight w:val="465"/>
        </w:trPr>
        <w:tc>
          <w:tcPr>
            <w:tcW w:w="1520" w:type="dxa"/>
            <w:shd w:val="clear" w:color="auto" w:fill="FFFFFF" w:themeFill="background1"/>
            <w:vAlign w:val="center"/>
          </w:tcPr>
          <w:p w14:paraId="128B7A3C" w14:textId="77777777" w:rsidR="00E32CCC" w:rsidRPr="008A516D" w:rsidRDefault="00E32CCC" w:rsidP="008A516D">
            <w:pPr>
              <w:rPr>
                <w:rFonts w:cstheme="minorHAnsi"/>
                <w:b/>
                <w:sz w:val="16"/>
                <w:szCs w:val="16"/>
              </w:rPr>
            </w:pPr>
            <w:r w:rsidRPr="008A516D">
              <w:rPr>
                <w:rFonts w:cstheme="minorHAnsi"/>
                <w:b/>
                <w:sz w:val="16"/>
                <w:szCs w:val="16"/>
              </w:rPr>
              <w:t>YR5</w:t>
            </w:r>
          </w:p>
          <w:p w14:paraId="0BDD0CA4" w14:textId="62E37A39" w:rsidR="00E32CCC" w:rsidRPr="008A516D" w:rsidRDefault="00E32CCC" w:rsidP="008A516D">
            <w:pPr>
              <w:rPr>
                <w:rFonts w:cstheme="minorHAnsi"/>
                <w:b/>
                <w:sz w:val="16"/>
                <w:szCs w:val="16"/>
              </w:rPr>
            </w:pPr>
            <w:r w:rsidRPr="008A516D">
              <w:rPr>
                <w:rFonts w:cstheme="minorHAnsi"/>
                <w:bCs/>
                <w:sz w:val="16"/>
                <w:szCs w:val="16"/>
                <w:highlight w:val="green"/>
              </w:rPr>
              <w:t>Career focus: Architect</w:t>
            </w:r>
          </w:p>
        </w:tc>
        <w:tc>
          <w:tcPr>
            <w:tcW w:w="2266" w:type="dxa"/>
            <w:shd w:val="clear" w:color="auto" w:fill="FFFFFF" w:themeFill="background1"/>
            <w:vAlign w:val="center"/>
          </w:tcPr>
          <w:p w14:paraId="1BFBDAE8" w14:textId="126605A9" w:rsidR="00E32CCC" w:rsidRPr="008A516D" w:rsidRDefault="00E32CCC" w:rsidP="00E32CCC">
            <w:pPr>
              <w:jc w:val="center"/>
              <w:rPr>
                <w:sz w:val="16"/>
                <w:szCs w:val="16"/>
              </w:rPr>
            </w:pPr>
            <w:r w:rsidRPr="008A516D">
              <w:rPr>
                <w:sz w:val="16"/>
                <w:szCs w:val="16"/>
              </w:rPr>
              <w:t>Systems and Searching</w:t>
            </w:r>
          </w:p>
          <w:p w14:paraId="6B20050A" w14:textId="2809C94E"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266" w:type="dxa"/>
            <w:shd w:val="clear" w:color="auto" w:fill="FFFFFF" w:themeFill="background1"/>
            <w:vAlign w:val="center"/>
          </w:tcPr>
          <w:p w14:paraId="3349342A" w14:textId="23449055" w:rsidR="00E32CCC" w:rsidRPr="008A516D" w:rsidRDefault="00E32CCC" w:rsidP="00E32CCC">
            <w:pPr>
              <w:jc w:val="center"/>
              <w:rPr>
                <w:sz w:val="16"/>
                <w:szCs w:val="16"/>
              </w:rPr>
            </w:pPr>
            <w:r w:rsidRPr="008A516D">
              <w:rPr>
                <w:sz w:val="16"/>
                <w:szCs w:val="16"/>
              </w:rPr>
              <w:t>Video Production</w:t>
            </w:r>
          </w:p>
          <w:p w14:paraId="53022550" w14:textId="1A6301C2"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384" w:type="dxa"/>
            <w:shd w:val="clear" w:color="auto" w:fill="FFFFFF" w:themeFill="background1"/>
            <w:vAlign w:val="center"/>
          </w:tcPr>
          <w:p w14:paraId="3B009D38" w14:textId="361409B3" w:rsidR="00E32CCC" w:rsidRPr="008A516D" w:rsidRDefault="00E32CCC" w:rsidP="00E32CCC">
            <w:pPr>
              <w:jc w:val="center"/>
              <w:rPr>
                <w:sz w:val="16"/>
                <w:szCs w:val="16"/>
              </w:rPr>
            </w:pPr>
            <w:r w:rsidRPr="008A516D">
              <w:rPr>
                <w:sz w:val="16"/>
                <w:szCs w:val="16"/>
              </w:rPr>
              <w:t>Selection in Physical Computing</w:t>
            </w:r>
          </w:p>
          <w:p w14:paraId="72627E1C" w14:textId="219C3D38" w:rsidR="00E32CCC" w:rsidRPr="008A516D" w:rsidRDefault="00E32CCC" w:rsidP="00E32CCC">
            <w:pPr>
              <w:jc w:val="center"/>
              <w:rPr>
                <w:rFonts w:cstheme="minorHAnsi"/>
                <w:sz w:val="16"/>
                <w:szCs w:val="16"/>
                <w:u w:val="single"/>
              </w:rPr>
            </w:pPr>
            <w:r w:rsidRPr="008A516D">
              <w:rPr>
                <w:sz w:val="16"/>
                <w:szCs w:val="16"/>
                <w:highlight w:val="yellow"/>
              </w:rPr>
              <w:t>(1x online safety lesson)</w:t>
            </w:r>
          </w:p>
        </w:tc>
        <w:tc>
          <w:tcPr>
            <w:tcW w:w="2384" w:type="dxa"/>
            <w:shd w:val="clear" w:color="auto" w:fill="FFFFFF" w:themeFill="background1"/>
            <w:vAlign w:val="center"/>
          </w:tcPr>
          <w:p w14:paraId="56922051" w14:textId="77777777" w:rsidR="00E32CCC" w:rsidRPr="008A516D" w:rsidRDefault="00E32CCC" w:rsidP="00E32CCC">
            <w:pPr>
              <w:jc w:val="center"/>
              <w:rPr>
                <w:sz w:val="16"/>
                <w:szCs w:val="16"/>
              </w:rPr>
            </w:pPr>
            <w:r w:rsidRPr="008A516D">
              <w:rPr>
                <w:sz w:val="16"/>
                <w:szCs w:val="16"/>
              </w:rPr>
              <w:t>Flat File Databases</w:t>
            </w:r>
          </w:p>
          <w:p w14:paraId="0A07CBBE" w14:textId="3EEEAC8E" w:rsidR="00E32CCC" w:rsidRPr="008A516D" w:rsidRDefault="00E32CCC" w:rsidP="00E32CCC">
            <w:pPr>
              <w:jc w:val="center"/>
              <w:rPr>
                <w:rFonts w:cstheme="minorHAnsi"/>
                <w:sz w:val="16"/>
                <w:szCs w:val="16"/>
                <w:u w:val="single"/>
              </w:rPr>
            </w:pPr>
            <w:r w:rsidRPr="008A516D">
              <w:rPr>
                <w:sz w:val="16"/>
                <w:szCs w:val="16"/>
                <w:highlight w:val="yellow"/>
              </w:rPr>
              <w:t>(1x online safety lesson)</w:t>
            </w:r>
          </w:p>
        </w:tc>
        <w:tc>
          <w:tcPr>
            <w:tcW w:w="2348" w:type="dxa"/>
            <w:shd w:val="clear" w:color="auto" w:fill="FFFFFF" w:themeFill="background1"/>
            <w:vAlign w:val="center"/>
          </w:tcPr>
          <w:p w14:paraId="76941541" w14:textId="0096F105" w:rsidR="00E32CCC" w:rsidRPr="008A516D" w:rsidRDefault="00E32CCC" w:rsidP="00E32CCC">
            <w:pPr>
              <w:jc w:val="center"/>
              <w:rPr>
                <w:sz w:val="16"/>
                <w:szCs w:val="16"/>
              </w:rPr>
            </w:pPr>
            <w:r w:rsidRPr="008A516D">
              <w:rPr>
                <w:sz w:val="16"/>
                <w:szCs w:val="16"/>
              </w:rPr>
              <w:t>Introduction to Vector Graphics</w:t>
            </w:r>
          </w:p>
          <w:p w14:paraId="774C8AF5" w14:textId="2A0053BA"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358" w:type="dxa"/>
            <w:shd w:val="clear" w:color="auto" w:fill="FFFFFF" w:themeFill="background1"/>
            <w:vAlign w:val="center"/>
          </w:tcPr>
          <w:p w14:paraId="285BF407" w14:textId="77777777" w:rsidR="00E32CCC" w:rsidRPr="008A516D" w:rsidRDefault="00E32CCC" w:rsidP="00E32CCC">
            <w:pPr>
              <w:jc w:val="center"/>
              <w:rPr>
                <w:sz w:val="16"/>
                <w:szCs w:val="16"/>
              </w:rPr>
            </w:pPr>
            <w:r w:rsidRPr="008A516D">
              <w:rPr>
                <w:sz w:val="16"/>
                <w:szCs w:val="16"/>
              </w:rPr>
              <w:t>Selection in Quizzes</w:t>
            </w:r>
          </w:p>
          <w:p w14:paraId="06323795" w14:textId="6AAD6990" w:rsidR="00E32CCC" w:rsidRPr="008A516D" w:rsidRDefault="00E32CCC" w:rsidP="00E32CCC">
            <w:pPr>
              <w:jc w:val="center"/>
              <w:rPr>
                <w:rFonts w:cstheme="minorHAnsi"/>
                <w:sz w:val="16"/>
                <w:szCs w:val="16"/>
              </w:rPr>
            </w:pPr>
            <w:r w:rsidRPr="008A516D">
              <w:rPr>
                <w:sz w:val="16"/>
                <w:szCs w:val="16"/>
                <w:highlight w:val="yellow"/>
              </w:rPr>
              <w:t>(1x online safety lesson)</w:t>
            </w:r>
          </w:p>
        </w:tc>
      </w:tr>
      <w:tr w:rsidR="008A516D" w:rsidRPr="008A516D" w14:paraId="263CD519" w14:textId="77777777" w:rsidTr="008A516D">
        <w:trPr>
          <w:gridAfter w:val="1"/>
          <w:wAfter w:w="14" w:type="dxa"/>
          <w:trHeight w:val="465"/>
        </w:trPr>
        <w:tc>
          <w:tcPr>
            <w:tcW w:w="1520" w:type="dxa"/>
            <w:shd w:val="clear" w:color="auto" w:fill="FFFFFF" w:themeFill="background1"/>
            <w:vAlign w:val="center"/>
          </w:tcPr>
          <w:p w14:paraId="2FE7D1FD" w14:textId="77777777" w:rsidR="00E32CCC" w:rsidRPr="008A516D" w:rsidRDefault="00E32CCC" w:rsidP="008A516D">
            <w:pPr>
              <w:rPr>
                <w:rFonts w:cstheme="minorHAnsi"/>
                <w:b/>
                <w:sz w:val="16"/>
                <w:szCs w:val="16"/>
              </w:rPr>
            </w:pPr>
            <w:r w:rsidRPr="008A516D">
              <w:rPr>
                <w:rFonts w:cstheme="minorHAnsi"/>
                <w:b/>
                <w:sz w:val="16"/>
                <w:szCs w:val="16"/>
              </w:rPr>
              <w:t>YR6</w:t>
            </w:r>
          </w:p>
          <w:p w14:paraId="6B6FB013" w14:textId="163E6283" w:rsidR="00E32CCC" w:rsidRPr="008A516D" w:rsidRDefault="00E32CCC" w:rsidP="008A516D">
            <w:pPr>
              <w:rPr>
                <w:rFonts w:cstheme="minorHAnsi"/>
                <w:b/>
                <w:sz w:val="16"/>
                <w:szCs w:val="16"/>
              </w:rPr>
            </w:pPr>
            <w:r w:rsidRPr="008A516D">
              <w:rPr>
                <w:rFonts w:cstheme="minorHAnsi"/>
                <w:bCs/>
                <w:sz w:val="16"/>
                <w:szCs w:val="16"/>
                <w:highlight w:val="green"/>
              </w:rPr>
              <w:t>Career focus: Computer Programmer</w:t>
            </w:r>
          </w:p>
        </w:tc>
        <w:tc>
          <w:tcPr>
            <w:tcW w:w="2266" w:type="dxa"/>
            <w:shd w:val="clear" w:color="auto" w:fill="FFFFFF" w:themeFill="background1"/>
            <w:vAlign w:val="center"/>
          </w:tcPr>
          <w:p w14:paraId="455D3F3F" w14:textId="2B9DF76D" w:rsidR="00E32CCC" w:rsidRPr="008A516D" w:rsidRDefault="00E32CCC" w:rsidP="00E32CCC">
            <w:pPr>
              <w:jc w:val="center"/>
              <w:rPr>
                <w:sz w:val="16"/>
                <w:szCs w:val="16"/>
              </w:rPr>
            </w:pPr>
            <w:r w:rsidRPr="008A516D">
              <w:rPr>
                <w:sz w:val="16"/>
                <w:szCs w:val="16"/>
              </w:rPr>
              <w:t>Communication and Collaboration</w:t>
            </w:r>
          </w:p>
          <w:p w14:paraId="0DFC18B6" w14:textId="25503419"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266" w:type="dxa"/>
            <w:shd w:val="clear" w:color="auto" w:fill="FFFFFF" w:themeFill="background1"/>
            <w:vAlign w:val="center"/>
          </w:tcPr>
          <w:p w14:paraId="10EB5F41" w14:textId="36AB249D" w:rsidR="00E32CCC" w:rsidRPr="008A516D" w:rsidRDefault="00E32CCC" w:rsidP="00E32CCC">
            <w:pPr>
              <w:jc w:val="center"/>
              <w:rPr>
                <w:sz w:val="16"/>
                <w:szCs w:val="16"/>
              </w:rPr>
            </w:pPr>
            <w:r w:rsidRPr="008A516D">
              <w:rPr>
                <w:sz w:val="16"/>
                <w:szCs w:val="16"/>
              </w:rPr>
              <w:t>Web Page Creation</w:t>
            </w:r>
          </w:p>
          <w:p w14:paraId="713FB304" w14:textId="30B1EE9F" w:rsidR="00E32CCC" w:rsidRPr="008A516D" w:rsidRDefault="00E32CCC" w:rsidP="00E32CCC">
            <w:pPr>
              <w:jc w:val="center"/>
              <w:rPr>
                <w:rFonts w:cstheme="minorHAnsi"/>
                <w:sz w:val="16"/>
                <w:szCs w:val="16"/>
              </w:rPr>
            </w:pPr>
            <w:r w:rsidRPr="008A516D">
              <w:rPr>
                <w:sz w:val="16"/>
                <w:szCs w:val="16"/>
                <w:highlight w:val="yellow"/>
              </w:rPr>
              <w:t>(1x online safety lesson)</w:t>
            </w:r>
          </w:p>
        </w:tc>
        <w:tc>
          <w:tcPr>
            <w:tcW w:w="2384" w:type="dxa"/>
            <w:shd w:val="clear" w:color="auto" w:fill="FFFFFF" w:themeFill="background1"/>
            <w:vAlign w:val="center"/>
          </w:tcPr>
          <w:p w14:paraId="351C1178" w14:textId="5D261CDC" w:rsidR="00E32CCC" w:rsidRPr="008A516D" w:rsidRDefault="00E32CCC" w:rsidP="00E32CCC">
            <w:pPr>
              <w:jc w:val="center"/>
              <w:rPr>
                <w:sz w:val="16"/>
                <w:szCs w:val="16"/>
              </w:rPr>
            </w:pPr>
            <w:r w:rsidRPr="008A516D">
              <w:rPr>
                <w:sz w:val="16"/>
                <w:szCs w:val="16"/>
              </w:rPr>
              <w:t>Variables in Games</w:t>
            </w:r>
          </w:p>
          <w:p w14:paraId="184A589C" w14:textId="10D6FBEB" w:rsidR="00E32CCC" w:rsidRPr="008A516D" w:rsidRDefault="00E32CCC" w:rsidP="00E32CCC">
            <w:pPr>
              <w:jc w:val="center"/>
              <w:rPr>
                <w:rFonts w:cstheme="minorHAnsi"/>
                <w:b/>
                <w:sz w:val="16"/>
                <w:szCs w:val="16"/>
              </w:rPr>
            </w:pPr>
            <w:r w:rsidRPr="008A516D">
              <w:rPr>
                <w:sz w:val="16"/>
                <w:szCs w:val="16"/>
                <w:highlight w:val="yellow"/>
              </w:rPr>
              <w:t>(1x online safety lesson)</w:t>
            </w:r>
          </w:p>
        </w:tc>
        <w:tc>
          <w:tcPr>
            <w:tcW w:w="2384" w:type="dxa"/>
            <w:shd w:val="clear" w:color="auto" w:fill="FFFFFF" w:themeFill="background1"/>
            <w:vAlign w:val="center"/>
          </w:tcPr>
          <w:p w14:paraId="228B1940" w14:textId="101C86AF" w:rsidR="00E32CCC" w:rsidRPr="008A516D" w:rsidRDefault="00E32CCC" w:rsidP="00E32CCC">
            <w:pPr>
              <w:jc w:val="center"/>
              <w:rPr>
                <w:sz w:val="16"/>
                <w:szCs w:val="16"/>
              </w:rPr>
            </w:pPr>
            <w:r w:rsidRPr="008A516D">
              <w:rPr>
                <w:sz w:val="16"/>
                <w:szCs w:val="16"/>
              </w:rPr>
              <w:t>Spreadsheets</w:t>
            </w:r>
          </w:p>
          <w:p w14:paraId="6B886D14" w14:textId="4D546C8A" w:rsidR="00E32CCC" w:rsidRPr="008A516D" w:rsidRDefault="00E32CCC" w:rsidP="00E32CCC">
            <w:pPr>
              <w:jc w:val="center"/>
              <w:rPr>
                <w:rFonts w:cstheme="minorHAnsi"/>
                <w:b/>
                <w:sz w:val="16"/>
                <w:szCs w:val="16"/>
              </w:rPr>
            </w:pPr>
            <w:r w:rsidRPr="008A516D">
              <w:rPr>
                <w:sz w:val="16"/>
                <w:szCs w:val="16"/>
                <w:highlight w:val="yellow"/>
              </w:rPr>
              <w:t>(1x online safety lesson)</w:t>
            </w:r>
          </w:p>
        </w:tc>
        <w:tc>
          <w:tcPr>
            <w:tcW w:w="2348" w:type="dxa"/>
            <w:shd w:val="clear" w:color="auto" w:fill="FFFFFF" w:themeFill="background1"/>
            <w:vAlign w:val="center"/>
          </w:tcPr>
          <w:p w14:paraId="3AD4BE21" w14:textId="76FAC980" w:rsidR="00E32CCC" w:rsidRPr="008A516D" w:rsidRDefault="00E32CCC" w:rsidP="00E32CCC">
            <w:pPr>
              <w:jc w:val="center"/>
              <w:rPr>
                <w:sz w:val="16"/>
                <w:szCs w:val="16"/>
              </w:rPr>
            </w:pPr>
            <w:r w:rsidRPr="008A516D">
              <w:rPr>
                <w:sz w:val="16"/>
                <w:szCs w:val="16"/>
              </w:rPr>
              <w:t>3D Modelling</w:t>
            </w:r>
          </w:p>
          <w:p w14:paraId="3FA1383D" w14:textId="0E8EC338" w:rsidR="00E32CCC" w:rsidRPr="008A516D" w:rsidRDefault="00E32CCC" w:rsidP="00E32CCC">
            <w:pPr>
              <w:jc w:val="center"/>
              <w:rPr>
                <w:rFonts w:cstheme="minorHAnsi"/>
                <w:b/>
                <w:sz w:val="16"/>
                <w:szCs w:val="16"/>
              </w:rPr>
            </w:pPr>
            <w:r w:rsidRPr="008A516D">
              <w:rPr>
                <w:sz w:val="16"/>
                <w:szCs w:val="16"/>
                <w:highlight w:val="yellow"/>
              </w:rPr>
              <w:t>(1x online safety lesson)</w:t>
            </w:r>
          </w:p>
        </w:tc>
        <w:tc>
          <w:tcPr>
            <w:tcW w:w="2358" w:type="dxa"/>
            <w:shd w:val="clear" w:color="auto" w:fill="FFFFFF" w:themeFill="background1"/>
            <w:vAlign w:val="center"/>
          </w:tcPr>
          <w:p w14:paraId="15E3FCE9" w14:textId="2B57CDAC" w:rsidR="00E32CCC" w:rsidRPr="008A516D" w:rsidRDefault="00E32CCC" w:rsidP="00E32CCC">
            <w:pPr>
              <w:jc w:val="center"/>
              <w:rPr>
                <w:sz w:val="16"/>
                <w:szCs w:val="16"/>
              </w:rPr>
            </w:pPr>
            <w:r w:rsidRPr="008A516D">
              <w:rPr>
                <w:sz w:val="16"/>
                <w:szCs w:val="16"/>
              </w:rPr>
              <w:t>Sensing Movement</w:t>
            </w:r>
          </w:p>
          <w:p w14:paraId="022A2793" w14:textId="666A27A5" w:rsidR="00E32CCC" w:rsidRPr="008A516D" w:rsidRDefault="00E32CCC" w:rsidP="00E32CCC">
            <w:pPr>
              <w:jc w:val="center"/>
              <w:rPr>
                <w:rFonts w:cstheme="minorHAnsi"/>
                <w:b/>
                <w:sz w:val="16"/>
                <w:szCs w:val="16"/>
              </w:rPr>
            </w:pPr>
            <w:r w:rsidRPr="008A516D">
              <w:rPr>
                <w:sz w:val="16"/>
                <w:szCs w:val="16"/>
                <w:highlight w:val="yellow"/>
              </w:rPr>
              <w:t>(1x online safety lesson)</w:t>
            </w:r>
          </w:p>
        </w:tc>
      </w:tr>
    </w:tbl>
    <w:p w14:paraId="06C7D763" w14:textId="50FA5066" w:rsidR="003D7C6B" w:rsidRPr="008A516D" w:rsidRDefault="004A2AC3" w:rsidP="004A2AC3">
      <w:pPr>
        <w:spacing w:after="0" w:line="240" w:lineRule="auto"/>
        <w:rPr>
          <w:rFonts w:ascii="Times New Roman" w:eastAsia="Times New Roman" w:hAnsi="Times New Roman" w:cs="Times New Roman"/>
          <w:sz w:val="16"/>
          <w:szCs w:val="16"/>
          <w:lang w:eastAsia="en-GB"/>
        </w:rPr>
      </w:pPr>
      <w:r w:rsidRPr="008A516D">
        <w:rPr>
          <w:rFonts w:ascii="Times New Roman" w:eastAsia="Times New Roman" w:hAnsi="Times New Roman" w:cs="Times New Roman"/>
          <w:sz w:val="16"/>
          <w:szCs w:val="16"/>
          <w:lang w:eastAsia="en-GB"/>
        </w:rPr>
        <w:fldChar w:fldCharType="begin"/>
      </w:r>
      <w:r w:rsidRPr="008A516D">
        <w:rPr>
          <w:rFonts w:ascii="Times New Roman" w:eastAsia="Times New Roman" w:hAnsi="Times New Roman" w:cs="Times New Roman"/>
          <w:sz w:val="16"/>
          <w:szCs w:val="16"/>
          <w:lang w:eastAsia="en-GB"/>
        </w:rPr>
        <w:instrText xml:space="preserve"> INCLUDEPICTURE "/var/folders/4q/hx0__cys6xl650qm4p9yl1sh0000gn/T/com.microsoft.Word/WebArchiveCopyPasteTempFiles/Teach%20computing%20logo%202.png" \* MERGEFORMATINET </w:instrText>
      </w:r>
      <w:r w:rsidR="00000000">
        <w:rPr>
          <w:rFonts w:ascii="Times New Roman" w:eastAsia="Times New Roman" w:hAnsi="Times New Roman" w:cs="Times New Roman"/>
          <w:sz w:val="16"/>
          <w:szCs w:val="16"/>
          <w:lang w:eastAsia="en-GB"/>
        </w:rPr>
        <w:fldChar w:fldCharType="separate"/>
      </w:r>
      <w:r w:rsidRPr="008A516D">
        <w:rPr>
          <w:rFonts w:ascii="Times New Roman" w:eastAsia="Times New Roman" w:hAnsi="Times New Roman" w:cs="Times New Roman"/>
          <w:sz w:val="16"/>
          <w:szCs w:val="16"/>
          <w:lang w:eastAsia="en-GB"/>
        </w:rPr>
        <w:fldChar w:fldCharType="end"/>
      </w:r>
    </w:p>
    <w:sectPr w:rsidR="003D7C6B" w:rsidRPr="008A516D" w:rsidSect="007B50A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D87E22"/>
    <w:multiLevelType w:val="hybridMultilevel"/>
    <w:tmpl w:val="4AAE8D72"/>
    <w:lvl w:ilvl="0" w:tplc="BB6232AC">
      <w:numFmt w:val="bullet"/>
      <w:lvlText w:val="-"/>
      <w:lvlJc w:val="left"/>
      <w:pPr>
        <w:ind w:left="720" w:hanging="360"/>
      </w:pPr>
      <w:rPr>
        <w:rFonts w:ascii="Comic Sans MS" w:eastAsiaTheme="minorHAnsi" w:hAnsi="Comic Sans MS"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6279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C6B"/>
    <w:rsid w:val="00016F7C"/>
    <w:rsid w:val="00017199"/>
    <w:rsid w:val="0019362D"/>
    <w:rsid w:val="001F6E3B"/>
    <w:rsid w:val="0028432C"/>
    <w:rsid w:val="002E7DE5"/>
    <w:rsid w:val="002F2F84"/>
    <w:rsid w:val="00302BBB"/>
    <w:rsid w:val="003D4635"/>
    <w:rsid w:val="003D7C6B"/>
    <w:rsid w:val="003F0FA6"/>
    <w:rsid w:val="004A1846"/>
    <w:rsid w:val="004A2AC3"/>
    <w:rsid w:val="004F0D2D"/>
    <w:rsid w:val="00553DB9"/>
    <w:rsid w:val="00557CF8"/>
    <w:rsid w:val="00566E6C"/>
    <w:rsid w:val="005D2936"/>
    <w:rsid w:val="005E6FDA"/>
    <w:rsid w:val="00685AA0"/>
    <w:rsid w:val="006D1A27"/>
    <w:rsid w:val="006F726A"/>
    <w:rsid w:val="0072695E"/>
    <w:rsid w:val="00731610"/>
    <w:rsid w:val="00743E93"/>
    <w:rsid w:val="0076631B"/>
    <w:rsid w:val="00770C64"/>
    <w:rsid w:val="007B50A9"/>
    <w:rsid w:val="00801D09"/>
    <w:rsid w:val="008A516D"/>
    <w:rsid w:val="008D6E58"/>
    <w:rsid w:val="00907ECF"/>
    <w:rsid w:val="00981A83"/>
    <w:rsid w:val="009D2A4E"/>
    <w:rsid w:val="00A90EE6"/>
    <w:rsid w:val="00AA2248"/>
    <w:rsid w:val="00AB55AB"/>
    <w:rsid w:val="00B82128"/>
    <w:rsid w:val="00B91937"/>
    <w:rsid w:val="00B91B28"/>
    <w:rsid w:val="00BB236D"/>
    <w:rsid w:val="00BB33C2"/>
    <w:rsid w:val="00BF2690"/>
    <w:rsid w:val="00C11956"/>
    <w:rsid w:val="00C66423"/>
    <w:rsid w:val="00CC3A16"/>
    <w:rsid w:val="00D62579"/>
    <w:rsid w:val="00D64F59"/>
    <w:rsid w:val="00D910DC"/>
    <w:rsid w:val="00DF0987"/>
    <w:rsid w:val="00DF19D2"/>
    <w:rsid w:val="00E32CCC"/>
    <w:rsid w:val="00E760B8"/>
    <w:rsid w:val="00EB605F"/>
    <w:rsid w:val="00EC7CA2"/>
    <w:rsid w:val="00F052AD"/>
    <w:rsid w:val="00F21024"/>
    <w:rsid w:val="00F371F8"/>
    <w:rsid w:val="00F626CF"/>
    <w:rsid w:val="00F74402"/>
    <w:rsid w:val="00F9759F"/>
    <w:rsid w:val="00FA156A"/>
    <w:rsid w:val="00FB1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5A582"/>
  <w15:docId w15:val="{525F60D5-C883-DB4D-9FB3-B4E8BE69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7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F84"/>
    <w:pPr>
      <w:ind w:left="720"/>
      <w:contextualSpacing/>
    </w:pPr>
  </w:style>
  <w:style w:type="character" w:styleId="Hyperlink">
    <w:name w:val="Hyperlink"/>
    <w:basedOn w:val="DefaultParagraphFont"/>
    <w:uiPriority w:val="99"/>
    <w:unhideWhenUsed/>
    <w:rsid w:val="00F371F8"/>
    <w:rPr>
      <w:color w:val="0563C1" w:themeColor="hyperlink"/>
      <w:u w:val="single"/>
    </w:rPr>
  </w:style>
  <w:style w:type="character" w:styleId="UnresolvedMention">
    <w:name w:val="Unresolved Mention"/>
    <w:basedOn w:val="DefaultParagraphFont"/>
    <w:uiPriority w:val="99"/>
    <w:semiHidden/>
    <w:unhideWhenUsed/>
    <w:rsid w:val="00F371F8"/>
    <w:rPr>
      <w:color w:val="605E5C"/>
      <w:shd w:val="clear" w:color="auto" w:fill="E1DFDD"/>
    </w:rPr>
  </w:style>
  <w:style w:type="paragraph" w:styleId="NormalWeb">
    <w:name w:val="Normal (Web)"/>
    <w:basedOn w:val="Normal"/>
    <w:uiPriority w:val="99"/>
    <w:unhideWhenUsed/>
    <w:rsid w:val="00E32CC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E32CCC"/>
    <w:pPr>
      <w:spacing w:after="120"/>
    </w:pPr>
    <w:rPr>
      <w:rFonts w:ascii="Calibri" w:eastAsia="Calibri" w:hAnsi="Calibri" w:cs="Times New Roman"/>
    </w:rPr>
  </w:style>
  <w:style w:type="character" w:customStyle="1" w:styleId="BodyTextChar">
    <w:name w:val="Body Text Char"/>
    <w:basedOn w:val="DefaultParagraphFont"/>
    <w:link w:val="BodyText"/>
    <w:uiPriority w:val="99"/>
    <w:semiHidden/>
    <w:rsid w:val="00E32CC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191768">
      <w:bodyDiv w:val="1"/>
      <w:marLeft w:val="0"/>
      <w:marRight w:val="0"/>
      <w:marTop w:val="0"/>
      <w:marBottom w:val="0"/>
      <w:divBdr>
        <w:top w:val="none" w:sz="0" w:space="0" w:color="auto"/>
        <w:left w:val="none" w:sz="0" w:space="0" w:color="auto"/>
        <w:bottom w:val="none" w:sz="0" w:space="0" w:color="auto"/>
        <w:right w:val="none" w:sz="0" w:space="0" w:color="auto"/>
      </w:divBdr>
    </w:div>
    <w:div w:id="1567034034">
      <w:bodyDiv w:val="1"/>
      <w:marLeft w:val="0"/>
      <w:marRight w:val="0"/>
      <w:marTop w:val="0"/>
      <w:marBottom w:val="0"/>
      <w:divBdr>
        <w:top w:val="none" w:sz="0" w:space="0" w:color="auto"/>
        <w:left w:val="none" w:sz="0" w:space="0" w:color="auto"/>
        <w:bottom w:val="none" w:sz="0" w:space="0" w:color="auto"/>
        <w:right w:val="none" w:sz="0" w:space="0" w:color="auto"/>
      </w:divBdr>
      <w:divsChild>
        <w:div w:id="1164932293">
          <w:marLeft w:val="0"/>
          <w:marRight w:val="0"/>
          <w:marTop w:val="0"/>
          <w:marBottom w:val="0"/>
          <w:divBdr>
            <w:top w:val="none" w:sz="0" w:space="0" w:color="auto"/>
            <w:left w:val="none" w:sz="0" w:space="0" w:color="auto"/>
            <w:bottom w:val="none" w:sz="0" w:space="0" w:color="auto"/>
            <w:right w:val="none" w:sz="0" w:space="0" w:color="auto"/>
          </w:divBdr>
          <w:divsChild>
            <w:div w:id="562066619">
              <w:marLeft w:val="0"/>
              <w:marRight w:val="0"/>
              <w:marTop w:val="0"/>
              <w:marBottom w:val="0"/>
              <w:divBdr>
                <w:top w:val="none" w:sz="0" w:space="0" w:color="auto"/>
                <w:left w:val="none" w:sz="0" w:space="0" w:color="auto"/>
                <w:bottom w:val="none" w:sz="0" w:space="0" w:color="auto"/>
                <w:right w:val="none" w:sz="0" w:space="0" w:color="auto"/>
              </w:divBdr>
              <w:divsChild>
                <w:div w:id="49623088">
                  <w:marLeft w:val="0"/>
                  <w:marRight w:val="0"/>
                  <w:marTop w:val="0"/>
                  <w:marBottom w:val="0"/>
                  <w:divBdr>
                    <w:top w:val="none" w:sz="0" w:space="0" w:color="auto"/>
                    <w:left w:val="none" w:sz="0" w:space="0" w:color="auto"/>
                    <w:bottom w:val="none" w:sz="0" w:space="0" w:color="auto"/>
                    <w:right w:val="none" w:sz="0" w:space="0" w:color="auto"/>
                  </w:divBdr>
                  <w:divsChild>
                    <w:div w:id="315040040">
                      <w:marLeft w:val="0"/>
                      <w:marRight w:val="0"/>
                      <w:marTop w:val="0"/>
                      <w:marBottom w:val="0"/>
                      <w:divBdr>
                        <w:top w:val="none" w:sz="0" w:space="0" w:color="auto"/>
                        <w:left w:val="none" w:sz="0" w:space="0" w:color="auto"/>
                        <w:bottom w:val="none" w:sz="0" w:space="0" w:color="auto"/>
                        <w:right w:val="none" w:sz="0" w:space="0" w:color="auto"/>
                      </w:divBdr>
                    </w:div>
                  </w:divsChild>
                </w:div>
                <w:div w:id="2132624349">
                  <w:marLeft w:val="0"/>
                  <w:marRight w:val="0"/>
                  <w:marTop w:val="0"/>
                  <w:marBottom w:val="0"/>
                  <w:divBdr>
                    <w:top w:val="none" w:sz="0" w:space="0" w:color="auto"/>
                    <w:left w:val="none" w:sz="0" w:space="0" w:color="auto"/>
                    <w:bottom w:val="none" w:sz="0" w:space="0" w:color="auto"/>
                    <w:right w:val="none" w:sz="0" w:space="0" w:color="auto"/>
                  </w:divBdr>
                  <w:divsChild>
                    <w:div w:id="701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32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TSS</dc:creator>
  <cp:lastModifiedBy>jess carter</cp:lastModifiedBy>
  <cp:revision>6</cp:revision>
  <cp:lastPrinted>2021-11-01T16:41:00Z</cp:lastPrinted>
  <dcterms:created xsi:type="dcterms:W3CDTF">2022-09-11T15:11:00Z</dcterms:created>
  <dcterms:modified xsi:type="dcterms:W3CDTF">2023-02-13T19:22:00Z</dcterms:modified>
</cp:coreProperties>
</file>